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WÓJT GMINY KOSTOMŁOTY</w:t>
      </w:r>
    </w:p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OGŁASZA</w:t>
      </w:r>
    </w:p>
    <w:p w:rsidR="00B743E2" w:rsidRPr="00BE2308" w:rsidRDefault="00F74C5A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I</w:t>
      </w:r>
      <w:r w:rsidR="00BE2308" w:rsidRPr="00BE2308">
        <w:rPr>
          <w:rFonts w:asciiTheme="minorHAnsi" w:hAnsiTheme="minorHAnsi"/>
          <w:b/>
        </w:rPr>
        <w:t>II</w:t>
      </w:r>
      <w:r w:rsidRPr="00BE2308">
        <w:rPr>
          <w:rFonts w:asciiTheme="minorHAnsi" w:hAnsiTheme="minorHAnsi"/>
          <w:b/>
        </w:rPr>
        <w:t xml:space="preserve"> </w:t>
      </w:r>
      <w:r w:rsidR="00FE2F51" w:rsidRPr="00BE2308">
        <w:rPr>
          <w:rFonts w:asciiTheme="minorHAnsi" w:hAnsiTheme="minorHAnsi"/>
          <w:b/>
        </w:rPr>
        <w:t>UST</w:t>
      </w:r>
      <w:r w:rsidR="00B743E2" w:rsidRPr="00BE2308">
        <w:rPr>
          <w:rFonts w:asciiTheme="minorHAnsi" w:hAnsiTheme="minorHAnsi"/>
          <w:b/>
        </w:rPr>
        <w:t>NY PRZETARG NIEOGRANICZONY</w:t>
      </w:r>
    </w:p>
    <w:p w:rsidR="00B743E2" w:rsidRPr="00BE2308" w:rsidRDefault="00825958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 xml:space="preserve">na sprzedaż </w:t>
      </w:r>
      <w:r w:rsidR="00751DF3" w:rsidRPr="00BE2308">
        <w:rPr>
          <w:rFonts w:asciiTheme="minorHAnsi" w:hAnsiTheme="minorHAnsi"/>
          <w:b/>
        </w:rPr>
        <w:t>następując</w:t>
      </w:r>
      <w:r w:rsidR="00BE2308" w:rsidRPr="00BE2308">
        <w:rPr>
          <w:rFonts w:asciiTheme="minorHAnsi" w:hAnsiTheme="minorHAnsi"/>
          <w:b/>
        </w:rPr>
        <w:t xml:space="preserve">ej </w:t>
      </w:r>
      <w:r w:rsidR="0095080C" w:rsidRPr="00BE2308">
        <w:rPr>
          <w:rFonts w:asciiTheme="minorHAnsi" w:hAnsiTheme="minorHAnsi"/>
          <w:b/>
        </w:rPr>
        <w:t>nieruchomości:</w:t>
      </w:r>
    </w:p>
    <w:p w:rsidR="00381704" w:rsidRPr="00BE2308" w:rsidRDefault="00381704" w:rsidP="005A2BC7">
      <w:pPr>
        <w:jc w:val="both"/>
        <w:rPr>
          <w:rFonts w:asciiTheme="minorHAnsi" w:hAnsiTheme="minorHAnsi" w:cs="Tahoma"/>
          <w:b/>
          <w:color w:val="000000"/>
        </w:rPr>
      </w:pPr>
    </w:p>
    <w:p w:rsidR="0020783C" w:rsidRPr="00BE2308" w:rsidRDefault="0020783C" w:rsidP="0020783C">
      <w:pPr>
        <w:jc w:val="both"/>
        <w:rPr>
          <w:rFonts w:asciiTheme="minorHAnsi" w:hAnsiTheme="minorHAnsi"/>
          <w:u w:val="single"/>
        </w:rPr>
      </w:pPr>
    </w:p>
    <w:p w:rsidR="00D43802" w:rsidRPr="00BE2308" w:rsidRDefault="00D43802" w:rsidP="00D4380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b/>
          <w:color w:val="000000"/>
        </w:rPr>
      </w:pPr>
      <w:r w:rsidRPr="00BE2308">
        <w:rPr>
          <w:rFonts w:asciiTheme="minorHAnsi" w:hAnsiTheme="minorHAnsi" w:cs="Tahoma"/>
          <w:b/>
          <w:color w:val="000000"/>
        </w:rPr>
        <w:t xml:space="preserve">Oznaczenie nieruchomości wg ewidencji gruntów: </w:t>
      </w:r>
      <w:r w:rsidRPr="00BE2308">
        <w:rPr>
          <w:rFonts w:asciiTheme="minorHAnsi" w:hAnsiTheme="minorHAnsi" w:cs="Tahoma"/>
          <w:color w:val="000000"/>
        </w:rPr>
        <w:t>dz. nr 206/14 o pow. 0,0713 ha  RIIIa, obręb Kostomłoty</w:t>
      </w:r>
    </w:p>
    <w:p w:rsidR="00D43802" w:rsidRPr="00BE2308" w:rsidRDefault="00D43802" w:rsidP="00D43802">
      <w:pPr>
        <w:pStyle w:val="Akapitzlist"/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  <w:color w:val="000000"/>
        </w:rPr>
        <w:t xml:space="preserve">KW: </w:t>
      </w:r>
      <w:r w:rsidRPr="00BE2308">
        <w:rPr>
          <w:rFonts w:asciiTheme="minorHAnsi" w:hAnsiTheme="minorHAnsi" w:cs="Tahoma"/>
        </w:rPr>
        <w:t>WR1S/00008646/3</w:t>
      </w:r>
    </w:p>
    <w:p w:rsidR="00D43802" w:rsidRPr="00BE2308" w:rsidRDefault="00D43802" w:rsidP="00D43802">
      <w:pPr>
        <w:pStyle w:val="Akapitzlist"/>
        <w:jc w:val="both"/>
        <w:rPr>
          <w:rFonts w:asciiTheme="minorHAnsi" w:hAnsiTheme="minorHAnsi" w:cs="Tahoma"/>
          <w:color w:val="000000"/>
        </w:rPr>
      </w:pPr>
      <w:r w:rsidRPr="00BE2308">
        <w:rPr>
          <w:rFonts w:asciiTheme="minorHAnsi" w:hAnsiTheme="minorHAnsi" w:cs="Tahoma"/>
          <w:b/>
          <w:color w:val="000000"/>
        </w:rPr>
        <w:t xml:space="preserve">Pow. w ha: </w:t>
      </w:r>
      <w:r w:rsidRPr="00BE2308">
        <w:rPr>
          <w:rFonts w:asciiTheme="minorHAnsi" w:hAnsiTheme="minorHAnsi" w:cs="Tahoma"/>
          <w:color w:val="000000"/>
        </w:rPr>
        <w:t xml:space="preserve">o pow. 0,0713 ha </w:t>
      </w:r>
    </w:p>
    <w:p w:rsidR="00D43802" w:rsidRPr="00BE2308" w:rsidRDefault="00D43802" w:rsidP="00D43802">
      <w:pPr>
        <w:pStyle w:val="Akapitzlist"/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</w:rPr>
        <w:t xml:space="preserve">Opis nieruchomości: </w:t>
      </w:r>
      <w:r w:rsidRPr="00BE2308">
        <w:rPr>
          <w:rFonts w:asciiTheme="minorHAnsi" w:hAnsiTheme="minorHAnsi" w:cs="Tahoma"/>
        </w:rPr>
        <w:t xml:space="preserve">Działka położona w zwartym przestrzennie obszarze, przedzielonym nową drogą dojazdową. Działka ma kształt zbliżony do prostokąta, regularny, łatwy do optymalnego zagospodarowania terenu zgodnie z planem miejscowym, otoczona z dwóch stron droga publiczną, od południa utwardzoną zaś od północy drogą gruntową. Działka posiada wybudowane przyłącza energetyczne, skrzynki ZK w linii granicy frontowej, ponadto w jej frontowej części przebiega sieć kanalizacji sanitarnej ze studzienkami i przyłączami. W nowo wbudowanej drodze znajduje się kanalizacja sanitarna ogólnospławna wraz z siecią kanalizacji burzowej oraz sieć wodociągowa. Działka leży na obszarze w pełni uzbrojonym w media. Działka przygotowana jest do rozpoczęcia procesu inwestycyjnego pod zabudowę mieszkaniową. Obecnie teren nieruchomości niezagospodarowany i nieużytkowany, jednakże teren zniwelowany i uporządkowany. Działka posiada dobrą dostępność komunikacyjną, korzystne położenie i sąsiedztwo.  Nieruchomość ma stworzone warunki przyłączenia do sieci kanalizacji sanitarnej; celem przyłączenia niezbędne jest wykonanie instalacji kanalizacyjnej do studni rewizyjnej, kończącej przyłącze kanalizacji sanitarnej, zlokalizowanej na przedmiotowej działce, w chwili sprzedaży niezbędne jest ustanowienie na czas nieoznaczony nieodpłatnej służebności przesyłu na rzecz gminy Kostomłoty lub osoby działającej w jej imieniu. Nieruchomość ma stworzone warunki przyłączenia do sieci wodociągowej; celem przyłączenia, niezbędne jest wykonanie przyłącza do sieci wodociągowej zlokalizowanej w drodze gminnej oznaczonej numerem geodezyjnym 206/9 obręb Kostomłoty. </w:t>
      </w:r>
      <w:r w:rsidRPr="00BE2308">
        <w:rPr>
          <w:rFonts w:asciiTheme="minorHAnsi" w:hAnsiTheme="minorHAnsi"/>
        </w:rPr>
        <w:t>Nieruchomość podlega wyłączeniu z produkcji rolnej w trybie ustawy o ochronie gruntów rolnych i leśnych. Nabywca ponosi koszty wyłączenia gruntów z produkcji rolnej.</w:t>
      </w:r>
    </w:p>
    <w:p w:rsidR="00D43802" w:rsidRPr="00BE2308" w:rsidRDefault="00D43802" w:rsidP="00D43802">
      <w:pPr>
        <w:pStyle w:val="Akapitzlist"/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BE2308">
        <w:rPr>
          <w:rFonts w:asciiTheme="minorHAnsi" w:hAnsiTheme="minorHAnsi" w:cs="Tahoma"/>
        </w:rPr>
        <w:t xml:space="preserve">Na obszarze, na którym znajduje się działka 206/14 obręb Kostomłoty, obowiązuje miejscowy plan zagospodarowania przestrzennego. Działka leży na obszarze oznaczonym symbolem MN3- tereny zabudowy mieszkaniowej jednorodzinnej.  </w:t>
      </w:r>
    </w:p>
    <w:p w:rsidR="006C7BDE" w:rsidRPr="00BE2308" w:rsidRDefault="00D43802" w:rsidP="006C7BDE">
      <w:pPr>
        <w:pStyle w:val="Akapitzlist"/>
        <w:jc w:val="both"/>
        <w:rPr>
          <w:rFonts w:asciiTheme="minorHAnsi" w:hAnsiTheme="minorHAnsi" w:cs="Tahoma"/>
          <w:color w:val="000000" w:themeColor="text1"/>
        </w:rPr>
      </w:pPr>
      <w:r w:rsidRPr="00BE2308">
        <w:rPr>
          <w:rFonts w:asciiTheme="minorHAnsi" w:hAnsiTheme="minorHAnsi" w:cs="Tahoma"/>
          <w:b/>
        </w:rPr>
        <w:t xml:space="preserve">Termin zagospodarowania nieruchomości:  </w:t>
      </w:r>
      <w:r w:rsidRPr="00BE2308">
        <w:rPr>
          <w:rFonts w:asciiTheme="minorHAnsi" w:hAnsiTheme="minorHAnsi" w:cs="Tahoma"/>
        </w:rPr>
        <w:t xml:space="preserve">zostanie określony w umowie sprzedaży. </w:t>
      </w:r>
      <w:r w:rsidR="006C7BDE" w:rsidRPr="00BE2308">
        <w:rPr>
          <w:rFonts w:asciiTheme="minorHAnsi" w:hAnsiTheme="minorHAnsi" w:cs="Tahoma"/>
          <w:b/>
          <w:color w:val="000000" w:themeColor="text1"/>
        </w:rPr>
        <w:t>Cena wywoławcza netto w zł: 43 362,75 zł</w:t>
      </w:r>
      <w:r w:rsidR="006C7BDE" w:rsidRPr="00BE2308">
        <w:rPr>
          <w:rFonts w:asciiTheme="minorHAnsi" w:hAnsiTheme="minorHAnsi" w:cs="Tahoma"/>
          <w:color w:val="000000" w:themeColor="text1"/>
        </w:rPr>
        <w:t xml:space="preserve">  </w:t>
      </w:r>
    </w:p>
    <w:p w:rsidR="006C7BDE" w:rsidRPr="00BE2308" w:rsidRDefault="006C7BDE" w:rsidP="006C7BDE">
      <w:pPr>
        <w:pStyle w:val="Akapitzlist"/>
        <w:jc w:val="both"/>
        <w:rPr>
          <w:rFonts w:asciiTheme="minorHAnsi" w:hAnsiTheme="minorHAnsi" w:cs="Tahoma"/>
          <w:b/>
          <w:color w:val="000000" w:themeColor="text1"/>
        </w:rPr>
      </w:pPr>
      <w:r w:rsidRPr="00BE2308">
        <w:rPr>
          <w:rFonts w:asciiTheme="minorHAnsi" w:hAnsiTheme="minorHAnsi" w:cs="Tahoma"/>
          <w:b/>
          <w:color w:val="000000" w:themeColor="text1"/>
        </w:rPr>
        <w:t>wadium –8 000,00 zł</w:t>
      </w:r>
    </w:p>
    <w:p w:rsidR="006C7BDE" w:rsidRPr="00BE2308" w:rsidRDefault="006C7BDE" w:rsidP="006C7BDE">
      <w:pPr>
        <w:ind w:left="720"/>
        <w:jc w:val="both"/>
        <w:rPr>
          <w:rFonts w:asciiTheme="minorHAnsi" w:hAnsiTheme="minorHAnsi" w:cs="Tahoma"/>
          <w:b/>
          <w:color w:val="000000" w:themeColor="text1"/>
        </w:rPr>
      </w:pPr>
      <w:r w:rsidRPr="00BE2308">
        <w:rPr>
          <w:rFonts w:asciiTheme="minorHAnsi" w:hAnsiTheme="minorHAnsi" w:cs="Tahoma"/>
          <w:b/>
          <w:color w:val="000000" w:themeColor="text1"/>
        </w:rPr>
        <w:t>minimalne postąpienie –440,00 zł</w:t>
      </w:r>
    </w:p>
    <w:p w:rsidR="00257401" w:rsidRPr="00BE2308" w:rsidRDefault="00D43802" w:rsidP="006C7BDE">
      <w:pPr>
        <w:pStyle w:val="Akapitzlist"/>
        <w:jc w:val="both"/>
        <w:rPr>
          <w:rFonts w:asciiTheme="minorHAnsi" w:hAnsiTheme="minorHAnsi"/>
          <w:u w:val="single"/>
        </w:rPr>
      </w:pPr>
      <w:r w:rsidRPr="00BE2308">
        <w:rPr>
          <w:rFonts w:asciiTheme="minorHAnsi" w:hAnsiTheme="minorHAnsi"/>
          <w:u w:val="single"/>
        </w:rPr>
        <w:t>Do wylicytowanej ceny zostanie doliczony podatek  VAT w wysokości 23%.</w:t>
      </w:r>
    </w:p>
    <w:p w:rsidR="005A2BC7" w:rsidRPr="00BE2308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lastRenderedPageBreak/>
        <w:drawing>
          <wp:inline distT="0" distB="0" distL="0" distR="0">
            <wp:extent cx="6057900" cy="425268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5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4238B6" w:rsidRPr="00BE2308" w:rsidRDefault="006543A8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</w:rPr>
        <w:t xml:space="preserve">Dla w/w nieruchomości brak możliwości rozłożenia na raty ceny sprzedaży. </w:t>
      </w:r>
    </w:p>
    <w:p w:rsidR="00514CEE" w:rsidRPr="00BE2308" w:rsidRDefault="000048AB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Oględzin nieruchomości można dokonać w godzinach pracy Urzędu Gminy Kostomłoty po wcześniejszym umówieniu telefonicznym</w:t>
      </w:r>
      <w:r w:rsidR="007A36B5" w:rsidRPr="00BE2308">
        <w:rPr>
          <w:rFonts w:asciiTheme="minorHAnsi" w:hAnsiTheme="minorHAnsi"/>
        </w:rPr>
        <w:t xml:space="preserve"> z pracownikiem Urzędu Gminy Kostomłoty</w:t>
      </w:r>
      <w:r w:rsidRPr="00BE2308">
        <w:rPr>
          <w:rFonts w:asciiTheme="minorHAnsi" w:hAnsiTheme="minorHAnsi"/>
        </w:rPr>
        <w:t xml:space="preserve">. W przetargu mogą uczestniczyć krajowe i zagraniczne osoby fizyczne i prawne.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BE2308">
        <w:rPr>
          <w:rFonts w:asciiTheme="minorHAnsi" w:hAnsiTheme="minorHAnsi"/>
          <w:color w:val="000000" w:themeColor="text1"/>
          <w:u w:val="single"/>
        </w:rPr>
        <w:t xml:space="preserve">niedopuszczenia do przetargu,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BE2308">
        <w:rPr>
          <w:rFonts w:asciiTheme="minorHAnsi" w:hAnsiTheme="minorHAns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BE2308" w:rsidRDefault="00472B2C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Przetarg odbędzie się </w:t>
      </w:r>
      <w:r w:rsidRPr="00BE2308">
        <w:rPr>
          <w:rFonts w:asciiTheme="minorHAnsi" w:hAnsiTheme="minorHAnsi"/>
          <w:b/>
        </w:rPr>
        <w:t xml:space="preserve">dnia </w:t>
      </w:r>
      <w:r w:rsidR="00BE2308" w:rsidRPr="00BE2308">
        <w:rPr>
          <w:rFonts w:asciiTheme="minorHAnsi" w:hAnsiTheme="minorHAnsi"/>
          <w:b/>
        </w:rPr>
        <w:t>07.10</w:t>
      </w:r>
      <w:r w:rsidR="00983357" w:rsidRPr="00BE2308">
        <w:rPr>
          <w:rFonts w:asciiTheme="minorHAnsi" w:hAnsiTheme="minorHAnsi"/>
          <w:b/>
        </w:rPr>
        <w:t>.2016</w:t>
      </w:r>
      <w:r w:rsidR="00A14CA2" w:rsidRPr="00BE2308">
        <w:rPr>
          <w:rFonts w:asciiTheme="minorHAnsi" w:hAnsiTheme="minorHAnsi"/>
          <w:b/>
        </w:rPr>
        <w:t xml:space="preserve"> </w:t>
      </w:r>
      <w:r w:rsidRPr="00BE2308">
        <w:rPr>
          <w:rFonts w:asciiTheme="minorHAnsi" w:hAnsiTheme="minorHAnsi"/>
          <w:b/>
        </w:rPr>
        <w:t xml:space="preserve">o godz. </w:t>
      </w:r>
      <w:r w:rsidR="00877EEE" w:rsidRPr="00BE2308">
        <w:rPr>
          <w:rFonts w:asciiTheme="minorHAnsi" w:hAnsiTheme="minorHAnsi"/>
          <w:b/>
        </w:rPr>
        <w:t>9:00</w:t>
      </w:r>
      <w:r w:rsidR="008518CB" w:rsidRPr="00BE2308">
        <w:rPr>
          <w:rFonts w:asciiTheme="minorHAnsi" w:hAnsiTheme="minorHAnsi"/>
        </w:rPr>
        <w:t xml:space="preserve"> w Urzędzie Gminy Kostomłoty</w:t>
      </w:r>
      <w:r w:rsidRPr="00BE2308">
        <w:rPr>
          <w:rFonts w:asciiTheme="minorHAnsi" w:hAnsiTheme="minorHAnsi"/>
        </w:rPr>
        <w:t xml:space="preserve">. </w:t>
      </w:r>
      <w:r w:rsidR="00895264" w:rsidRPr="00BE2308">
        <w:rPr>
          <w:rFonts w:asciiTheme="minorHAnsi" w:hAnsiTheme="minorHAnsi"/>
        </w:rPr>
        <w:t xml:space="preserve">Warunkiem uczestniczenia w przetargu jest wpłacenie wadium </w:t>
      </w:r>
      <w:r w:rsidR="000546F4" w:rsidRPr="00BE2308">
        <w:rPr>
          <w:rFonts w:asciiTheme="minorHAnsi" w:hAnsiTheme="minorHAnsi"/>
        </w:rPr>
        <w:t xml:space="preserve">w pieniądzu </w:t>
      </w:r>
      <w:r w:rsidR="00895264" w:rsidRPr="00BE2308">
        <w:rPr>
          <w:rFonts w:asciiTheme="minorHAnsi" w:hAnsiTheme="minorHAnsi"/>
        </w:rPr>
        <w:t>w wysokości pod</w:t>
      </w:r>
      <w:r w:rsidR="00825958" w:rsidRPr="00BE2308">
        <w:rPr>
          <w:rFonts w:asciiTheme="minorHAnsi" w:hAnsiTheme="minorHAnsi"/>
        </w:rPr>
        <w:t>anej w ogłoszeniu</w:t>
      </w:r>
      <w:r w:rsidR="0036103D" w:rsidRPr="00BE2308">
        <w:rPr>
          <w:rFonts w:asciiTheme="minorHAnsi" w:hAnsiTheme="minorHAnsi"/>
        </w:rPr>
        <w:t>. Wpłata musi nastąpić</w:t>
      </w:r>
      <w:r w:rsidR="00895264" w:rsidRPr="00BE2308">
        <w:rPr>
          <w:rFonts w:asciiTheme="minorHAnsi" w:hAnsiTheme="minorHAnsi"/>
        </w:rPr>
        <w:t xml:space="preserve"> najpóźniej </w:t>
      </w:r>
      <w:r w:rsidR="00895264" w:rsidRPr="00BE2308">
        <w:rPr>
          <w:rFonts w:asciiTheme="minorHAnsi" w:hAnsiTheme="minorHAnsi"/>
          <w:b/>
        </w:rPr>
        <w:t>do dnia</w:t>
      </w:r>
      <w:r w:rsidR="002B41D9" w:rsidRPr="00BE2308">
        <w:rPr>
          <w:rFonts w:asciiTheme="minorHAnsi" w:hAnsiTheme="minorHAnsi"/>
          <w:b/>
        </w:rPr>
        <w:t xml:space="preserve"> </w:t>
      </w:r>
      <w:r w:rsidR="00BE2308" w:rsidRPr="00BE2308">
        <w:rPr>
          <w:rFonts w:asciiTheme="minorHAnsi" w:hAnsiTheme="minorHAnsi"/>
          <w:b/>
        </w:rPr>
        <w:t>03.10</w:t>
      </w:r>
      <w:r w:rsidR="00983357" w:rsidRPr="00BE2308">
        <w:rPr>
          <w:rFonts w:asciiTheme="minorHAnsi" w:hAnsiTheme="minorHAnsi"/>
          <w:b/>
        </w:rPr>
        <w:t>.</w:t>
      </w:r>
      <w:r w:rsidR="00D43802" w:rsidRPr="00BE2308">
        <w:rPr>
          <w:rFonts w:asciiTheme="minorHAnsi" w:hAnsiTheme="minorHAnsi"/>
          <w:b/>
        </w:rPr>
        <w:t>2016</w:t>
      </w:r>
      <w:r w:rsidR="00E30AF1" w:rsidRPr="00BE2308">
        <w:rPr>
          <w:rFonts w:asciiTheme="minorHAnsi" w:hAnsiTheme="minorHAnsi"/>
          <w:b/>
        </w:rPr>
        <w:t xml:space="preserve"> </w:t>
      </w:r>
      <w:r w:rsidR="005230DC" w:rsidRPr="00BE2308">
        <w:rPr>
          <w:rFonts w:asciiTheme="minorHAnsi" w:hAnsiTheme="minorHAnsi"/>
          <w:b/>
        </w:rPr>
        <w:t>r.</w:t>
      </w:r>
      <w:r w:rsidR="00A14CA2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</w:rPr>
        <w:t xml:space="preserve">na konto nr </w:t>
      </w:r>
      <w:r w:rsidR="00C11BFD" w:rsidRPr="00BE2308">
        <w:rPr>
          <w:rFonts w:asciiTheme="minorHAnsi" w:hAnsiTheme="minorHAnsi"/>
          <w:b/>
        </w:rPr>
        <w:t>17 9584 1106 2011 1101 0355 0003</w:t>
      </w:r>
      <w:r w:rsidR="00514CEE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  <w:b/>
        </w:rPr>
        <w:t xml:space="preserve">Bank Spółdzielczy w </w:t>
      </w:r>
      <w:r w:rsidR="002B41D9" w:rsidRPr="00BE2308">
        <w:rPr>
          <w:rFonts w:asciiTheme="minorHAnsi" w:hAnsiTheme="minorHAnsi"/>
          <w:b/>
        </w:rPr>
        <w:t>Oleśnicy Oddział w Kostomłotach</w:t>
      </w:r>
      <w:r w:rsidR="000546F4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</w:rPr>
        <w:t>wraz z podaniem numeru nieruchomości</w:t>
      </w:r>
      <w:r w:rsidR="00D43802" w:rsidRPr="00BE2308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BE2308">
        <w:rPr>
          <w:rFonts w:asciiTheme="minorHAnsi" w:hAnsiTheme="minorHAnsi"/>
        </w:rPr>
        <w:t>Kostomłoty</w:t>
      </w:r>
      <w:r w:rsidR="00D43802" w:rsidRPr="00BE2308">
        <w:rPr>
          <w:rFonts w:asciiTheme="minorHAnsi" w:hAnsiTheme="minorHAnsi"/>
        </w:rPr>
        <w:t>).</w:t>
      </w:r>
    </w:p>
    <w:p w:rsidR="00052B92" w:rsidRPr="00BE2308" w:rsidRDefault="00052B92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BE2308" w:rsidRDefault="0089526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wpłacone przez uczestników, którzy nie wygrali przetargu zostanie zwrócone niezwłocznie po</w:t>
      </w:r>
      <w:r w:rsidR="00825958" w:rsidRPr="00BE2308">
        <w:rPr>
          <w:rFonts w:asciiTheme="minorHAnsi" w:hAnsiTheme="minorHAnsi"/>
        </w:rPr>
        <w:t xml:space="preserve"> zakończeniu przetargu, a osobie wygrywającej</w:t>
      </w:r>
      <w:r w:rsidRPr="00BE2308">
        <w:rPr>
          <w:rFonts w:asciiTheme="minorHAnsi" w:hAnsiTheme="minorHAnsi"/>
        </w:rPr>
        <w:t xml:space="preserve"> przetarg zaliczone na poczet ceny nabycia.</w:t>
      </w:r>
    </w:p>
    <w:p w:rsidR="00A14CA2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ulega przepadkowi na rzecz Gminy Kostomłoty w wypadku, gdy osoba, która przetarg wygrała uchyli się od zawarcia umowy n</w:t>
      </w:r>
      <w:r w:rsidR="00472B2C" w:rsidRPr="00BE2308">
        <w:rPr>
          <w:rFonts w:asciiTheme="minorHAnsi" w:hAnsiTheme="minorHAnsi"/>
        </w:rPr>
        <w:t>otarialnej</w:t>
      </w:r>
      <w:r w:rsidRPr="00BE2308">
        <w:rPr>
          <w:rFonts w:asciiTheme="minorHAnsi" w:hAnsiTheme="minorHAnsi"/>
        </w:rPr>
        <w:t xml:space="preserve"> lub nie stawi się bez usprawiedliwienia w umówionym miejscu i czasie w kancelarii notarialnej.</w:t>
      </w:r>
      <w:r w:rsidR="00A14CA2" w:rsidRPr="00BE2308">
        <w:rPr>
          <w:rFonts w:asciiTheme="minorHAnsi" w:hAnsiTheme="minorHAnsi"/>
        </w:rPr>
        <w:t xml:space="preserve"> Wójt Gminy Kostomłoty wyznacza w terminie 21 dni od dnia podpisania protokołu z przetargu</w:t>
      </w:r>
      <w:r w:rsidR="00275E76" w:rsidRPr="00BE2308">
        <w:rPr>
          <w:rFonts w:asciiTheme="minorHAnsi" w:hAnsiTheme="minorHAnsi"/>
        </w:rPr>
        <w:t>,</w:t>
      </w:r>
      <w:r w:rsidR="00A14CA2" w:rsidRPr="00BE2308">
        <w:rPr>
          <w:rFonts w:asciiTheme="minorHAnsi" w:hAnsiTheme="minorHAnsi"/>
        </w:rPr>
        <w:t xml:space="preserve"> termin podpisania umowy w Kancelarii Notarialnej.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  <w:b/>
          <w:u w:val="single"/>
        </w:rPr>
      </w:pPr>
      <w:r w:rsidRPr="00BE2308">
        <w:rPr>
          <w:rFonts w:asciiTheme="minorHAnsi" w:hAnsiTheme="minorHAnsi"/>
          <w:b/>
          <w:u w:val="single"/>
        </w:rPr>
        <w:lastRenderedPageBreak/>
        <w:t>Dodatkowo przed przystąpienie</w:t>
      </w:r>
      <w:r w:rsidR="00621058" w:rsidRPr="00BE2308">
        <w:rPr>
          <w:rFonts w:asciiTheme="minorHAnsi" w:hAnsiTheme="minorHAnsi"/>
          <w:b/>
          <w:u w:val="single"/>
        </w:rPr>
        <w:t>m</w:t>
      </w:r>
      <w:r w:rsidRPr="00BE2308">
        <w:rPr>
          <w:rFonts w:asciiTheme="minorHAnsi" w:hAnsiTheme="minorHAnsi"/>
          <w:b/>
          <w:u w:val="single"/>
        </w:rPr>
        <w:t xml:space="preserve"> do przetargu Przewodniczącemu Komisji Przetargowej należy złożyć</w:t>
      </w:r>
      <w:r w:rsidR="00100234" w:rsidRPr="00BE2308">
        <w:rPr>
          <w:rFonts w:asciiTheme="minorHAnsi" w:hAnsiTheme="minorHAnsi"/>
          <w:b/>
          <w:u w:val="single"/>
        </w:rPr>
        <w:t xml:space="preserve"> </w:t>
      </w:r>
      <w:r w:rsidRPr="00BE2308">
        <w:rPr>
          <w:rFonts w:asciiTheme="minorHAnsi" w:hAnsiTheme="minorHAns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Osoby prawn</w:t>
      </w:r>
      <w:r w:rsidR="00275E76" w:rsidRPr="00BE2308">
        <w:rPr>
          <w:rFonts w:asciiTheme="minorHAnsi" w:hAnsiTheme="minorHAnsi"/>
        </w:rPr>
        <w:t xml:space="preserve">e krajowe i spółki z udziałem </w:t>
      </w:r>
      <w:r w:rsidRPr="00BE2308">
        <w:rPr>
          <w:rFonts w:asciiTheme="minorHAnsi" w:hAnsiTheme="minorHAnsi"/>
        </w:rPr>
        <w:t>zagranicznym muszą dodatkowo przedłożyć oryginały lub poświadczone za zgodność z oryginałem: umowy spółki, aktualny odpis z rejestru handlowego</w:t>
      </w:r>
      <w:r w:rsidR="00381704" w:rsidRPr="00BE2308">
        <w:rPr>
          <w:rFonts w:asciiTheme="minorHAnsi" w:hAnsiTheme="minorHAnsi"/>
        </w:rPr>
        <w:t>/sądowego</w:t>
      </w:r>
      <w:r w:rsidRPr="00BE2308">
        <w:rPr>
          <w:rFonts w:asciiTheme="minorHAnsi" w:hAnsiTheme="minorHAnsi"/>
        </w:rPr>
        <w:t xml:space="preserve"> (nie starszy niż 2 miesiące), aktualną listę wspólników i uchwałę odpowiedniego organu osoby prawnej </w:t>
      </w:r>
      <w:r w:rsidR="00100234" w:rsidRPr="00BE2308">
        <w:rPr>
          <w:rFonts w:asciiTheme="minorHAnsi" w:hAnsiTheme="minorHAnsi"/>
        </w:rPr>
        <w:t>zezwalającej</w:t>
      </w:r>
      <w:r w:rsidRPr="00BE2308">
        <w:rPr>
          <w:rFonts w:asciiTheme="minorHAnsi" w:hAnsiTheme="minorHAnsi"/>
        </w:rPr>
        <w:t xml:space="preserve"> na nabycie </w:t>
      </w:r>
      <w:r w:rsidR="00100234" w:rsidRPr="00BE2308">
        <w:rPr>
          <w:rFonts w:asciiTheme="minorHAnsi" w:hAnsiTheme="minorHAnsi"/>
        </w:rPr>
        <w:t>nieruchomości</w:t>
      </w:r>
      <w:r w:rsidRPr="00BE2308">
        <w:rPr>
          <w:rFonts w:asciiTheme="minorHAnsi" w:hAnsiTheme="minorHAnsi"/>
        </w:rPr>
        <w:t xml:space="preserve">. </w:t>
      </w:r>
    </w:p>
    <w:p w:rsidR="0036103D" w:rsidRPr="00BE2308" w:rsidRDefault="00052B92" w:rsidP="007C51FE">
      <w:pPr>
        <w:ind w:firstLine="540"/>
        <w:jc w:val="both"/>
        <w:rPr>
          <w:rFonts w:asciiTheme="minorHAnsi" w:hAnsiTheme="minorHAnsi" w:cs="Arial"/>
        </w:rPr>
      </w:pPr>
      <w:r w:rsidRPr="00BE2308">
        <w:rPr>
          <w:rFonts w:asciiTheme="minorHAnsi" w:hAnsiTheme="minorHAnsi" w:cs="Arial"/>
        </w:rPr>
        <w:t xml:space="preserve">Osiągnięta w przetargu cena nabycia nieruchomości winna być uiszczona najpóźniej w dniu zawarcia umowy notarialnej. </w:t>
      </w:r>
      <w:r w:rsidR="00F56A61" w:rsidRPr="00BE2308">
        <w:rPr>
          <w:rFonts w:asciiTheme="minorHAnsi" w:hAnsiTheme="minorHAnsi" w:cs="Arial"/>
        </w:rPr>
        <w:t xml:space="preserve">Przy czy w dniu zawarcia umowy </w:t>
      </w:r>
      <w:r w:rsidR="00F72C63" w:rsidRPr="00BE2308">
        <w:rPr>
          <w:rFonts w:asciiTheme="minorHAnsi" w:hAnsiTheme="minorHAnsi" w:cs="Arial"/>
        </w:rPr>
        <w:t>sprzedaży</w:t>
      </w:r>
      <w:r w:rsidR="00877EEE" w:rsidRPr="00BE2308">
        <w:rPr>
          <w:rFonts w:asciiTheme="minorHAnsi" w:hAnsiTheme="minorHAnsi" w:cs="Arial"/>
        </w:rPr>
        <w:t xml:space="preserve"> w kancelarii środki pieniężne </w:t>
      </w:r>
      <w:r w:rsidR="00F56A61" w:rsidRPr="00BE2308">
        <w:rPr>
          <w:rFonts w:asciiTheme="minorHAnsi" w:hAnsiTheme="minorHAnsi" w:cs="Arial"/>
        </w:rPr>
        <w:t xml:space="preserve">winny być widoczne na koncie Gminy Kostomłoty. </w:t>
      </w:r>
      <w:r w:rsidR="00877EEE" w:rsidRPr="00BE2308">
        <w:rPr>
          <w:rFonts w:asciiTheme="minorHAnsi" w:hAnsiTheme="minorHAnsi" w:cs="Arial"/>
        </w:rPr>
        <w:t xml:space="preserve">Nabywca nieruchomości pokrywa </w:t>
      </w:r>
      <w:r w:rsidRPr="00BE2308">
        <w:rPr>
          <w:rFonts w:asciiTheme="minorHAnsi" w:hAnsiTheme="minorHAnsi" w:cs="Arial"/>
        </w:rPr>
        <w:t>koszty notarialne i sądowe.</w:t>
      </w:r>
    </w:p>
    <w:p w:rsidR="00100234" w:rsidRPr="00BE2308" w:rsidRDefault="0010023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Wójt Gminy Kost</w:t>
      </w:r>
      <w:r w:rsidR="00052B92" w:rsidRPr="00BE2308">
        <w:rPr>
          <w:rFonts w:asciiTheme="minorHAnsi" w:hAnsiTheme="minorHAnsi"/>
        </w:rPr>
        <w:t>omłoty może odwołać przetarg z ważnych powodów, podając niezwłocznie informację o odwołaniu przetargu wraz z uzasadnieniem do publicznej wiadomości w formie właściwej dla ogłoszenia</w:t>
      </w:r>
      <w:r w:rsidRPr="00BE2308">
        <w:rPr>
          <w:rFonts w:asciiTheme="minorHAnsi" w:hAnsiTheme="minorHAnsi"/>
        </w:rPr>
        <w:t>.</w:t>
      </w:r>
    </w:p>
    <w:p w:rsidR="00244337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Bliższych informacji udziela Referat </w:t>
      </w:r>
      <w:r w:rsidR="001D1409" w:rsidRPr="00BE2308">
        <w:rPr>
          <w:rFonts w:asciiTheme="minorHAnsi" w:hAnsiTheme="minorHAnsi"/>
        </w:rPr>
        <w:t xml:space="preserve">Infrastruktury Technicznej </w:t>
      </w:r>
      <w:r w:rsidR="009E590F" w:rsidRPr="00BE2308">
        <w:rPr>
          <w:rFonts w:asciiTheme="minorHAnsi" w:hAnsiTheme="minorHAnsi"/>
        </w:rPr>
        <w:t xml:space="preserve">Gospodarki Nieruchomościami </w:t>
      </w:r>
      <w:r w:rsidR="001D1409" w:rsidRPr="00BE2308">
        <w:rPr>
          <w:rFonts w:asciiTheme="minorHAnsi" w:hAnsiTheme="minorHAnsi"/>
        </w:rPr>
        <w:t>Rolnictw</w:t>
      </w:r>
      <w:r w:rsidR="009E590F" w:rsidRPr="00BE2308">
        <w:rPr>
          <w:rFonts w:asciiTheme="minorHAnsi" w:hAnsiTheme="minorHAnsi"/>
        </w:rPr>
        <w:t xml:space="preserve">a Ochrony Środowiska Gospodarki Przestrzennej </w:t>
      </w:r>
      <w:r w:rsidR="001D1409" w:rsidRPr="00BE2308">
        <w:rPr>
          <w:rFonts w:asciiTheme="minorHAnsi" w:hAnsiTheme="minorHAnsi"/>
        </w:rPr>
        <w:t xml:space="preserve"> </w:t>
      </w:r>
      <w:r w:rsidRPr="00BE2308">
        <w:rPr>
          <w:rFonts w:asciiTheme="minorHAnsi" w:hAnsiTheme="minorHAnsi"/>
        </w:rPr>
        <w:t xml:space="preserve">Urzędu Gminy w Kostomłotach pok. nr </w:t>
      </w:r>
      <w:r w:rsidR="001D1409" w:rsidRPr="00BE2308">
        <w:rPr>
          <w:rFonts w:asciiTheme="minorHAnsi" w:hAnsiTheme="minorHAnsi"/>
        </w:rPr>
        <w:t>18</w:t>
      </w:r>
      <w:r w:rsidRPr="00BE2308">
        <w:rPr>
          <w:rFonts w:asciiTheme="minorHAnsi" w:hAnsiTheme="minorHAnsi"/>
        </w:rPr>
        <w:t xml:space="preserve">, tel. </w:t>
      </w:r>
      <w:r w:rsidR="00877EEE" w:rsidRPr="00BE2308">
        <w:rPr>
          <w:rFonts w:asciiTheme="minorHAnsi" w:hAnsiTheme="minorHAnsi"/>
        </w:rPr>
        <w:t>71/396-72-53 w godzinach pracy Urzędu Gminy.</w:t>
      </w:r>
    </w:p>
    <w:p w:rsidR="00A76D04" w:rsidRPr="00BE2308" w:rsidRDefault="0090595F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BE2308">
          <w:rPr>
            <w:rStyle w:val="Hipercze"/>
            <w:rFonts w:asciiTheme="minorHAnsi" w:hAnsiTheme="minorHAnsi"/>
          </w:rPr>
          <w:t>www.kostomloty.pl</w:t>
        </w:r>
      </w:hyperlink>
      <w:r w:rsidR="00F56A61" w:rsidRPr="00BE2308">
        <w:rPr>
          <w:rFonts w:asciiTheme="minorHAnsi" w:hAnsiTheme="minorHAnsi"/>
        </w:rPr>
        <w:t xml:space="preserve">. </w:t>
      </w:r>
    </w:p>
    <w:p w:rsidR="009A5BBE" w:rsidRPr="00BE2308" w:rsidRDefault="00742B16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Pierwszy przetar</w:t>
      </w:r>
      <w:r w:rsidR="009A5BBE" w:rsidRPr="00BE2308">
        <w:rPr>
          <w:rFonts w:asciiTheme="minorHAnsi" w:hAnsiTheme="minorHAnsi"/>
        </w:rPr>
        <w:t xml:space="preserve">g ustny nieograniczony odbył się dnia 10.05.2016 r. </w:t>
      </w:r>
    </w:p>
    <w:p w:rsidR="00BE2308" w:rsidRPr="00BE2308" w:rsidRDefault="00BE2308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Drugi przetarg ustny nieograniczony odbył się dnia 14.07.2016 r</w:t>
      </w:r>
      <w:r>
        <w:rPr>
          <w:rFonts w:asciiTheme="minorHAnsi" w:hAnsiTheme="minorHAnsi"/>
        </w:rPr>
        <w:t>.</w:t>
      </w: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 xml:space="preserve">Ogłoszenie sporządziła: </w:t>
      </w: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>Iwona Twardowska-Okła</w:t>
      </w:r>
    </w:p>
    <w:p w:rsidR="00BE2308" w:rsidRPr="008A6D67" w:rsidRDefault="00BE2308" w:rsidP="007C51FE">
      <w:pPr>
        <w:jc w:val="both"/>
        <w:rPr>
          <w:rFonts w:asciiTheme="minorHAnsi" w:hAnsiTheme="minorHAnsi"/>
          <w:sz w:val="16"/>
          <w:szCs w:val="16"/>
        </w:rPr>
      </w:pPr>
      <w:r w:rsidRPr="008A6D67">
        <w:rPr>
          <w:rFonts w:asciiTheme="minorHAnsi" w:hAnsiTheme="minorHAnsi"/>
          <w:sz w:val="16"/>
          <w:szCs w:val="16"/>
        </w:rPr>
        <w:t>t</w:t>
      </w:r>
      <w:r w:rsidR="0090595F" w:rsidRPr="008A6D67">
        <w:rPr>
          <w:rFonts w:asciiTheme="minorHAnsi" w:hAnsiTheme="minorHAnsi"/>
          <w:sz w:val="16"/>
          <w:szCs w:val="16"/>
        </w:rPr>
        <w:t>el. 71/396-72-53</w:t>
      </w:r>
    </w:p>
    <w:p w:rsidR="005A2BC7" w:rsidRPr="00BE2308" w:rsidRDefault="0090595F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BE2308">
        <w:rPr>
          <w:rFonts w:asciiTheme="minorHAnsi" w:hAnsiTheme="minorHAnsi"/>
          <w:sz w:val="16"/>
          <w:szCs w:val="16"/>
          <w:lang w:val="en-US"/>
        </w:rPr>
        <w:t xml:space="preserve">e-mail: </w:t>
      </w:r>
      <w:hyperlink r:id="rId10" w:history="1">
        <w:r w:rsidR="005A2BC7" w:rsidRPr="00BE2308">
          <w:rPr>
            <w:rStyle w:val="Hipercze"/>
            <w:rFonts w:asciiTheme="minorHAnsi" w:hAnsiTheme="minorHAnsi"/>
            <w:sz w:val="16"/>
            <w:szCs w:val="16"/>
            <w:lang w:val="en-US"/>
          </w:rPr>
          <w:t>nieruchomosci@kostomloty.pl</w:t>
        </w:r>
      </w:hyperlink>
    </w:p>
    <w:p w:rsidR="001D1409" w:rsidRPr="008A6D67" w:rsidRDefault="001D1409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8A6D67">
        <w:rPr>
          <w:rFonts w:asciiTheme="minorHAnsi" w:hAnsiTheme="minorHAnsi"/>
          <w:sz w:val="16"/>
          <w:szCs w:val="16"/>
          <w:lang w:val="en-US"/>
        </w:rPr>
        <w:t xml:space="preserve">Kostomłoty, dnia </w:t>
      </w:r>
      <w:r w:rsidR="00BE2308" w:rsidRPr="008A6D67">
        <w:rPr>
          <w:rFonts w:asciiTheme="minorHAnsi" w:hAnsiTheme="minorHAnsi"/>
          <w:sz w:val="16"/>
          <w:szCs w:val="16"/>
          <w:lang w:val="en-US"/>
        </w:rPr>
        <w:t>02</w:t>
      </w:r>
      <w:r w:rsidR="00742B16" w:rsidRPr="008A6D67">
        <w:rPr>
          <w:rFonts w:asciiTheme="minorHAnsi" w:hAnsiTheme="minorHAnsi"/>
          <w:sz w:val="16"/>
          <w:szCs w:val="16"/>
          <w:lang w:val="en-US"/>
        </w:rPr>
        <w:t>.0</w:t>
      </w:r>
      <w:r w:rsidR="00BE2308" w:rsidRPr="008A6D67">
        <w:rPr>
          <w:rFonts w:asciiTheme="minorHAnsi" w:hAnsiTheme="minorHAnsi"/>
          <w:sz w:val="16"/>
          <w:szCs w:val="16"/>
          <w:lang w:val="en-US"/>
        </w:rPr>
        <w:t>9</w:t>
      </w:r>
      <w:r w:rsidR="00742B16" w:rsidRPr="008A6D67">
        <w:rPr>
          <w:rFonts w:asciiTheme="minorHAnsi" w:hAnsiTheme="minorHAnsi"/>
          <w:sz w:val="16"/>
          <w:szCs w:val="16"/>
          <w:lang w:val="en-US"/>
        </w:rPr>
        <w:t>.2016</w:t>
      </w:r>
      <w:r w:rsidR="00877EEE"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100234" w:rsidRPr="008A6D67">
        <w:rPr>
          <w:rFonts w:asciiTheme="minorHAnsi" w:hAnsiTheme="minorHAnsi"/>
          <w:sz w:val="16"/>
          <w:szCs w:val="16"/>
          <w:lang w:val="en-US"/>
        </w:rPr>
        <w:t xml:space="preserve"> r. </w:t>
      </w:r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</w:p>
    <w:sectPr w:rsidR="001D1409" w:rsidRPr="008A6D67" w:rsidSect="005A2BC7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A9" w:rsidRDefault="007F0CA9">
      <w:r>
        <w:separator/>
      </w:r>
    </w:p>
  </w:endnote>
  <w:endnote w:type="continuationSeparator" w:id="0">
    <w:p w:rsidR="007F0CA9" w:rsidRDefault="007F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592111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592111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6D6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A9" w:rsidRDefault="007F0CA9">
      <w:r>
        <w:separator/>
      </w:r>
    </w:p>
  </w:footnote>
  <w:footnote w:type="continuationSeparator" w:id="0">
    <w:p w:rsidR="007F0CA9" w:rsidRDefault="007F0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15"/>
  </w:num>
  <w:num w:numId="5">
    <w:abstractNumId w:val="26"/>
  </w:num>
  <w:num w:numId="6">
    <w:abstractNumId w:val="0"/>
  </w:num>
  <w:num w:numId="7">
    <w:abstractNumId w:val="11"/>
  </w:num>
  <w:num w:numId="8">
    <w:abstractNumId w:val="31"/>
  </w:num>
  <w:num w:numId="9">
    <w:abstractNumId w:val="14"/>
  </w:num>
  <w:num w:numId="10">
    <w:abstractNumId w:val="25"/>
  </w:num>
  <w:num w:numId="11">
    <w:abstractNumId w:val="8"/>
  </w:num>
  <w:num w:numId="12">
    <w:abstractNumId w:val="29"/>
  </w:num>
  <w:num w:numId="13">
    <w:abstractNumId w:val="4"/>
  </w:num>
  <w:num w:numId="14">
    <w:abstractNumId w:val="2"/>
  </w:num>
  <w:num w:numId="15">
    <w:abstractNumId w:val="24"/>
  </w:num>
  <w:num w:numId="16">
    <w:abstractNumId w:val="3"/>
  </w:num>
  <w:num w:numId="17">
    <w:abstractNumId w:val="1"/>
  </w:num>
  <w:num w:numId="18">
    <w:abstractNumId w:val="17"/>
  </w:num>
  <w:num w:numId="19">
    <w:abstractNumId w:val="30"/>
  </w:num>
  <w:num w:numId="20">
    <w:abstractNumId w:val="10"/>
  </w:num>
  <w:num w:numId="21">
    <w:abstractNumId w:val="13"/>
  </w:num>
  <w:num w:numId="22">
    <w:abstractNumId w:val="20"/>
  </w:num>
  <w:num w:numId="23">
    <w:abstractNumId w:val="18"/>
  </w:num>
  <w:num w:numId="24">
    <w:abstractNumId w:val="28"/>
  </w:num>
  <w:num w:numId="25">
    <w:abstractNumId w:val="12"/>
  </w:num>
  <w:num w:numId="26">
    <w:abstractNumId w:val="16"/>
  </w:num>
  <w:num w:numId="27">
    <w:abstractNumId w:val="32"/>
  </w:num>
  <w:num w:numId="28">
    <w:abstractNumId w:val="22"/>
  </w:num>
  <w:num w:numId="29">
    <w:abstractNumId w:val="7"/>
  </w:num>
  <w:num w:numId="30">
    <w:abstractNumId w:val="21"/>
  </w:num>
  <w:num w:numId="31">
    <w:abstractNumId w:val="6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741E0"/>
    <w:rsid w:val="00087AEB"/>
    <w:rsid w:val="000A0FE1"/>
    <w:rsid w:val="000B3EB9"/>
    <w:rsid w:val="000B4370"/>
    <w:rsid w:val="000C3ECD"/>
    <w:rsid w:val="000E4BEF"/>
    <w:rsid w:val="000F71A7"/>
    <w:rsid w:val="00100234"/>
    <w:rsid w:val="00112F2C"/>
    <w:rsid w:val="0012099F"/>
    <w:rsid w:val="00121DEA"/>
    <w:rsid w:val="00123F1D"/>
    <w:rsid w:val="00125C90"/>
    <w:rsid w:val="00126313"/>
    <w:rsid w:val="001358BA"/>
    <w:rsid w:val="00197183"/>
    <w:rsid w:val="001A139F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238B6"/>
    <w:rsid w:val="0046465E"/>
    <w:rsid w:val="004725E7"/>
    <w:rsid w:val="00472A79"/>
    <w:rsid w:val="00472B2C"/>
    <w:rsid w:val="00473857"/>
    <w:rsid w:val="00474EFA"/>
    <w:rsid w:val="00480AB1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11C5"/>
    <w:rsid w:val="00592111"/>
    <w:rsid w:val="0059467D"/>
    <w:rsid w:val="00595089"/>
    <w:rsid w:val="005954C9"/>
    <w:rsid w:val="005A1641"/>
    <w:rsid w:val="005A1F65"/>
    <w:rsid w:val="005A2BC7"/>
    <w:rsid w:val="005C222D"/>
    <w:rsid w:val="00621058"/>
    <w:rsid w:val="00633997"/>
    <w:rsid w:val="00637D5F"/>
    <w:rsid w:val="006543A8"/>
    <w:rsid w:val="006675F7"/>
    <w:rsid w:val="006A022F"/>
    <w:rsid w:val="006A4208"/>
    <w:rsid w:val="006C7BDE"/>
    <w:rsid w:val="006D6D0D"/>
    <w:rsid w:val="006E4C4E"/>
    <w:rsid w:val="007106DA"/>
    <w:rsid w:val="0072483B"/>
    <w:rsid w:val="00742B16"/>
    <w:rsid w:val="00751DF3"/>
    <w:rsid w:val="007556B8"/>
    <w:rsid w:val="0079416E"/>
    <w:rsid w:val="00797C80"/>
    <w:rsid w:val="007A273F"/>
    <w:rsid w:val="007A36B5"/>
    <w:rsid w:val="007B2AF2"/>
    <w:rsid w:val="007C51FE"/>
    <w:rsid w:val="007D38D6"/>
    <w:rsid w:val="007F0CA9"/>
    <w:rsid w:val="007F3A0D"/>
    <w:rsid w:val="007F6BED"/>
    <w:rsid w:val="00803D6D"/>
    <w:rsid w:val="00825958"/>
    <w:rsid w:val="00836737"/>
    <w:rsid w:val="008518CB"/>
    <w:rsid w:val="00877EEE"/>
    <w:rsid w:val="00895264"/>
    <w:rsid w:val="008A6D67"/>
    <w:rsid w:val="008B3F1E"/>
    <w:rsid w:val="008B41CB"/>
    <w:rsid w:val="008B5F2F"/>
    <w:rsid w:val="008C107F"/>
    <w:rsid w:val="008C7FC5"/>
    <w:rsid w:val="008D6AD4"/>
    <w:rsid w:val="008E1155"/>
    <w:rsid w:val="0090595F"/>
    <w:rsid w:val="0095080C"/>
    <w:rsid w:val="0095368F"/>
    <w:rsid w:val="00980F20"/>
    <w:rsid w:val="00983357"/>
    <w:rsid w:val="00984F3E"/>
    <w:rsid w:val="009A5BB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C2194"/>
    <w:rsid w:val="00AD3867"/>
    <w:rsid w:val="00AF1DD6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2308"/>
    <w:rsid w:val="00BE7891"/>
    <w:rsid w:val="00C01275"/>
    <w:rsid w:val="00C1061B"/>
    <w:rsid w:val="00C11BFD"/>
    <w:rsid w:val="00C753E1"/>
    <w:rsid w:val="00CA629B"/>
    <w:rsid w:val="00CC43F0"/>
    <w:rsid w:val="00D129F8"/>
    <w:rsid w:val="00D43802"/>
    <w:rsid w:val="00D47698"/>
    <w:rsid w:val="00D61758"/>
    <w:rsid w:val="00D62530"/>
    <w:rsid w:val="00D74DAE"/>
    <w:rsid w:val="00D87990"/>
    <w:rsid w:val="00DF3050"/>
    <w:rsid w:val="00E007AC"/>
    <w:rsid w:val="00E307DA"/>
    <w:rsid w:val="00E30AF1"/>
    <w:rsid w:val="00E3103E"/>
    <w:rsid w:val="00E31EF3"/>
    <w:rsid w:val="00E92D06"/>
    <w:rsid w:val="00E9354D"/>
    <w:rsid w:val="00E9423C"/>
    <w:rsid w:val="00EC7C2A"/>
    <w:rsid w:val="00ED4B5B"/>
    <w:rsid w:val="00F0003D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D2E2-3123-461E-AA14-C29A086B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6922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4</cp:revision>
  <cp:lastPrinted>2016-06-10T09:00:00Z</cp:lastPrinted>
  <dcterms:created xsi:type="dcterms:W3CDTF">2016-08-31T11:26:00Z</dcterms:created>
  <dcterms:modified xsi:type="dcterms:W3CDTF">2016-09-02T10:43:00Z</dcterms:modified>
</cp:coreProperties>
</file>