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31" w:rsidRDefault="008B1F31" w:rsidP="008B1F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 Nr XXXI/21</w:t>
      </w:r>
    </w:p>
    <w:p w:rsidR="008B1F31" w:rsidRDefault="008B1F31" w:rsidP="008B1F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sesji Rady Gminy Kostomłoty</w:t>
      </w:r>
    </w:p>
    <w:p w:rsidR="008B1F31" w:rsidRDefault="008B1F31" w:rsidP="008B1F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odbytej w dniu 9 lutego 2021 r. w sali sesyjnej Gminnego Ośrodka Kultury                         w Kostomłotach</w:t>
      </w:r>
    </w:p>
    <w:p w:rsidR="008B1F31" w:rsidRDefault="008B1F31" w:rsidP="008B1F31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Ad.1.</w:t>
      </w:r>
    </w:p>
    <w:p w:rsidR="008B1F31" w:rsidRDefault="008B1F31" w:rsidP="008B1F31">
      <w:pPr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/>
          <w:iCs/>
        </w:rPr>
        <w:t xml:space="preserve">Przewodniczący Rady Gminy Agnieszka Śladowska – </w:t>
      </w:r>
      <w:r>
        <w:rPr>
          <w:rFonts w:ascii="Times New Roman" w:hAnsi="Times New Roman"/>
          <w:bCs/>
          <w:iCs/>
        </w:rPr>
        <w:t xml:space="preserve">Otwieram XXXI sesję Rady Gminy Kostomłoty, zwołaną na wniosek Wójta Gminy Kostomłoty w trybie art. </w:t>
      </w:r>
      <w:r>
        <w:t xml:space="preserve"> </w:t>
      </w:r>
      <w:r w:rsidRPr="008B1F31">
        <w:rPr>
          <w:rFonts w:ascii="Times New Roman" w:hAnsi="Times New Roman"/>
        </w:rPr>
        <w:t>20 ust. 3 ustawy z dnia 8 marca 1990 r. o samorządzie gminnym</w:t>
      </w:r>
      <w:r>
        <w:rPr>
          <w:rFonts w:ascii="Times New Roman" w:hAnsi="Times New Roman"/>
        </w:rPr>
        <w:t>.</w:t>
      </w:r>
      <w:r w:rsidRPr="008B1F31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Witam na dzisiejszej sesji Panią Wójt, Panią Zastępcę Wójta, Panią Sekretarz, Pana Skarbnika, Panią mecenas, szanownych Radnych i pracowników Gminy. Proszę o potwierdzenie kworum. Na podstawie listy obecności stwierdzam, że w sesji uczestniczy 13 radnych, zatem Rada ma moc podejmowania prawomocnych uchwał. </w:t>
      </w:r>
      <w:r>
        <w:rPr>
          <w:rFonts w:ascii="Times New Roman" w:hAnsi="Times New Roman"/>
          <w:b/>
          <w:bCs/>
          <w:iCs/>
        </w:rPr>
        <w:t>(lista obecności stanowi załącznik nr 1 do niniejszego protokołu)</w:t>
      </w:r>
    </w:p>
    <w:p w:rsidR="008B1F31" w:rsidRDefault="008B1F31" w:rsidP="008B1F31">
      <w:pPr>
        <w:jc w:val="both"/>
        <w:rPr>
          <w:rFonts w:ascii="Times New Roman" w:hAnsi="Times New Roman"/>
          <w:b/>
          <w:bCs/>
          <w:iCs/>
        </w:rPr>
      </w:pPr>
    </w:p>
    <w:p w:rsidR="008B1F31" w:rsidRDefault="008B1F31" w:rsidP="008B1F31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  <w:iCs/>
        </w:rPr>
        <w:t xml:space="preserve">Przewodniczący Rady Gminy Agnieszka Śladowska </w:t>
      </w:r>
      <w:r>
        <w:rPr>
          <w:rFonts w:ascii="Times New Roman" w:hAnsi="Times New Roman"/>
          <w:bCs/>
          <w:iCs/>
        </w:rPr>
        <w:t>– Przedstawiam proponowany porządek obrad.</w:t>
      </w:r>
    </w:p>
    <w:p w:rsidR="008B1F31" w:rsidRDefault="008B1F31" w:rsidP="008B1F31">
      <w:pPr>
        <w:pStyle w:val="Akapitzlist"/>
        <w:numPr>
          <w:ilvl w:val="0"/>
          <w:numId w:val="1"/>
        </w:numPr>
        <w:spacing w:after="200" w:line="276" w:lineRule="auto"/>
      </w:pPr>
      <w:r>
        <w:t>Otwarcie sesji i stwierdzenie prawomocności obrad.</w:t>
      </w:r>
    </w:p>
    <w:p w:rsidR="008B1F31" w:rsidRDefault="008B1F31" w:rsidP="008B1F31">
      <w:pPr>
        <w:pStyle w:val="Akapitzlist"/>
        <w:numPr>
          <w:ilvl w:val="0"/>
          <w:numId w:val="1"/>
        </w:numPr>
        <w:spacing w:after="200" w:line="276" w:lineRule="auto"/>
      </w:pPr>
      <w:r>
        <w:t>Podjęcie uchwały w sprawie wyboru metody ustalania opłaty za gospodarowanie odpadami komunalnymi oraz ustalenia wysokości tej opłaty.</w:t>
      </w:r>
    </w:p>
    <w:p w:rsidR="008B1F31" w:rsidRDefault="008B1F31" w:rsidP="008B1F31">
      <w:pPr>
        <w:pStyle w:val="Akapitzlist"/>
        <w:numPr>
          <w:ilvl w:val="0"/>
          <w:numId w:val="1"/>
        </w:numPr>
        <w:spacing w:after="200" w:line="276" w:lineRule="auto"/>
      </w:pPr>
      <w:r>
        <w:t>Podjęcie uchwały w sprawie określenia górnych stawek za usługi odbierania odpadów komunalnych od właścicieli nieruchomości, którzy nie są obowiązani do ponoszenia opłaty za gospodarowanie odpadami komunalnymi na rzecz Gminy.</w:t>
      </w:r>
    </w:p>
    <w:p w:rsidR="008B1F31" w:rsidRDefault="008B1F31" w:rsidP="008B1F31">
      <w:pPr>
        <w:pStyle w:val="Akapitzlist"/>
        <w:numPr>
          <w:ilvl w:val="0"/>
          <w:numId w:val="1"/>
        </w:numPr>
        <w:spacing w:after="200" w:line="276" w:lineRule="auto"/>
      </w:pPr>
      <w:r>
        <w:t>Zamknięcie sesji.</w:t>
      </w:r>
    </w:p>
    <w:p w:rsidR="00D21080" w:rsidRPr="00D21080" w:rsidRDefault="00D21080" w:rsidP="00D21080">
      <w:pPr>
        <w:rPr>
          <w:rFonts w:ascii="Times New Roman" w:hAnsi="Times New Roman"/>
        </w:rPr>
      </w:pPr>
      <w:r w:rsidRPr="00D21080">
        <w:rPr>
          <w:rFonts w:ascii="Times New Roman" w:hAnsi="Times New Roman"/>
          <w:bCs/>
          <w:iCs/>
        </w:rPr>
        <w:t xml:space="preserve">Zanim przejdziemy do punktu drugiego bardzo proszę o nieodczytywanie uchwał, z uwagi na to, że mieliśmy przed </w:t>
      </w:r>
      <w:r w:rsidR="00187685">
        <w:rPr>
          <w:rFonts w:ascii="Times New Roman" w:hAnsi="Times New Roman"/>
          <w:bCs/>
          <w:iCs/>
        </w:rPr>
        <w:t>chwilą komisje wspólne</w:t>
      </w:r>
      <w:r w:rsidRPr="00D21080">
        <w:rPr>
          <w:rFonts w:ascii="Times New Roman" w:hAnsi="Times New Roman"/>
          <w:bCs/>
          <w:iCs/>
        </w:rPr>
        <w:t>, na których omawialiśmy uchwały. Bardzo proszę kto jest za nieodczytywaniem uchwał – 13 radnych, jednogłośnie.</w:t>
      </w:r>
    </w:p>
    <w:p w:rsidR="00D21080" w:rsidRDefault="00D21080" w:rsidP="00D21080">
      <w:pPr>
        <w:spacing w:after="200" w:line="276" w:lineRule="auto"/>
      </w:pPr>
    </w:p>
    <w:p w:rsidR="008B1F31" w:rsidRPr="008B1F31" w:rsidRDefault="008B1F31" w:rsidP="008B1F31">
      <w:pPr>
        <w:rPr>
          <w:rFonts w:ascii="Times New Roman" w:hAnsi="Times New Roman"/>
          <w:b/>
          <w:i/>
          <w:u w:val="single"/>
        </w:rPr>
      </w:pPr>
      <w:r w:rsidRPr="008B1F31">
        <w:rPr>
          <w:rFonts w:ascii="Times New Roman" w:hAnsi="Times New Roman"/>
          <w:b/>
          <w:i/>
          <w:u w:val="single"/>
        </w:rPr>
        <w:t>Ad. 2.</w:t>
      </w:r>
    </w:p>
    <w:p w:rsidR="00D21080" w:rsidRPr="00D75E9B" w:rsidRDefault="008B1F31" w:rsidP="00D21080">
      <w:pPr>
        <w:spacing w:after="120"/>
        <w:rPr>
          <w:rFonts w:ascii="Times New Roman" w:hAnsi="Times New Roman"/>
        </w:rPr>
      </w:pPr>
      <w:r w:rsidRPr="00D21080">
        <w:rPr>
          <w:rFonts w:ascii="Times New Roman" w:hAnsi="Times New Roman"/>
          <w:bCs/>
          <w:i/>
          <w:iCs/>
        </w:rPr>
        <w:t xml:space="preserve">Przewodniczący Rady Gminy Agnieszka Śladowska – </w:t>
      </w:r>
      <w:r w:rsidR="00D21080" w:rsidRPr="00D21080">
        <w:rPr>
          <w:rFonts w:ascii="Times New Roman" w:hAnsi="Times New Roman"/>
        </w:rPr>
        <w:t>Podjęcie uchwały w sprawie wyboru metody ustalania opłaty za gospodarowanie odpadami komunalnymi oraz ustalenia wysokości tej opłaty.</w:t>
      </w:r>
      <w:r w:rsidR="00D21080">
        <w:rPr>
          <w:rFonts w:ascii="Times New Roman" w:hAnsi="Times New Roman"/>
        </w:rPr>
        <w:t xml:space="preserve"> Otwieram dyskusję, nie widzę, zamykam dyskusję. Przechodzimy do głosowania. </w:t>
      </w:r>
      <w:r w:rsidR="00D21080" w:rsidRPr="00D75E9B">
        <w:rPr>
          <w:rFonts w:ascii="Times New Roman" w:hAnsi="Times New Roman"/>
        </w:rPr>
        <w:t>Przewodnicząca Rady</w:t>
      </w:r>
      <w:r w:rsidR="00D21080">
        <w:rPr>
          <w:rFonts w:ascii="Times New Roman" w:hAnsi="Times New Roman"/>
        </w:rPr>
        <w:t xml:space="preserve"> </w:t>
      </w:r>
      <w:r w:rsidR="00D21080" w:rsidRPr="00D75E9B">
        <w:rPr>
          <w:rFonts w:ascii="Times New Roman" w:hAnsi="Times New Roman"/>
        </w:rPr>
        <w:t xml:space="preserve">poddała uchwałę </w:t>
      </w:r>
      <w:r w:rsidR="00D21080">
        <w:rPr>
          <w:rFonts w:ascii="Times New Roman" w:hAnsi="Times New Roman"/>
        </w:rPr>
        <w:t>p</w:t>
      </w:r>
      <w:r w:rsidR="00D21080" w:rsidRPr="00D75E9B">
        <w:rPr>
          <w:rFonts w:ascii="Times New Roman" w:hAnsi="Times New Roman"/>
        </w:rPr>
        <w:t xml:space="preserve">od głosowanie. </w:t>
      </w:r>
    </w:p>
    <w:p w:rsidR="00D21080" w:rsidRPr="00D75E9B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t>Rada Gminy w obecności 1</w:t>
      </w:r>
      <w:r>
        <w:rPr>
          <w:rFonts w:ascii="Times New Roman" w:hAnsi="Times New Roman"/>
        </w:rPr>
        <w:t>3</w:t>
      </w:r>
      <w:r w:rsidRPr="00D75E9B">
        <w:rPr>
          <w:rFonts w:ascii="Times New Roman" w:hAnsi="Times New Roman"/>
        </w:rPr>
        <w:t xml:space="preserve"> radnych, stosunkiem głosów: </w:t>
      </w:r>
    </w:p>
    <w:p w:rsidR="00D21080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t xml:space="preserve">ZA – </w:t>
      </w:r>
      <w:r>
        <w:rPr>
          <w:rFonts w:ascii="Times New Roman" w:hAnsi="Times New Roman"/>
        </w:rPr>
        <w:t>7</w:t>
      </w:r>
      <w:r w:rsidRPr="00D75E9B">
        <w:rPr>
          <w:rFonts w:ascii="Times New Roman" w:hAnsi="Times New Roman"/>
        </w:rPr>
        <w:t xml:space="preserve"> </w:t>
      </w:r>
    </w:p>
    <w:p w:rsidR="00D21080" w:rsidRPr="00D75E9B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t xml:space="preserve">P – </w:t>
      </w:r>
      <w:r>
        <w:rPr>
          <w:rFonts w:ascii="Times New Roman" w:hAnsi="Times New Roman"/>
        </w:rPr>
        <w:t>3</w:t>
      </w:r>
    </w:p>
    <w:p w:rsidR="00D21080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t xml:space="preserve">W – </w:t>
      </w:r>
      <w:r>
        <w:rPr>
          <w:rFonts w:ascii="Times New Roman" w:hAnsi="Times New Roman"/>
        </w:rPr>
        <w:t>3</w:t>
      </w:r>
    </w:p>
    <w:p w:rsidR="00D21080" w:rsidRPr="00D75E9B" w:rsidRDefault="00D21080" w:rsidP="00D21080">
      <w:pPr>
        <w:spacing w:after="120"/>
        <w:rPr>
          <w:rFonts w:ascii="Times New Roman" w:hAnsi="Times New Roman"/>
          <w:iCs/>
        </w:rPr>
      </w:pPr>
      <w:r w:rsidRPr="00D75E9B">
        <w:rPr>
          <w:rFonts w:ascii="Times New Roman" w:hAnsi="Times New Roman"/>
        </w:rPr>
        <w:t>podjęła uchwałę</w:t>
      </w:r>
      <w:r>
        <w:rPr>
          <w:rFonts w:ascii="Times New Roman" w:hAnsi="Times New Roman"/>
        </w:rPr>
        <w:t>.</w:t>
      </w:r>
    </w:p>
    <w:p w:rsidR="00D21080" w:rsidRDefault="00D21080" w:rsidP="00D21080">
      <w:pPr>
        <w:spacing w:after="200" w:line="276" w:lineRule="auto"/>
        <w:rPr>
          <w:rFonts w:ascii="Times New Roman" w:hAnsi="Times New Roman"/>
          <w:b/>
          <w:iCs/>
        </w:rPr>
      </w:pPr>
      <w:r w:rsidRPr="00D75E9B">
        <w:rPr>
          <w:rFonts w:ascii="Times New Roman" w:hAnsi="Times New Roman"/>
          <w:iCs/>
        </w:rPr>
        <w:t>Imienny wykaz głosowania radnych</w:t>
      </w:r>
      <w:r>
        <w:rPr>
          <w:rFonts w:ascii="Times New Roman" w:hAnsi="Times New Roman"/>
          <w:iCs/>
        </w:rPr>
        <w:t xml:space="preserve"> wraz z uchwałą</w:t>
      </w:r>
      <w:r w:rsidRPr="00D75E9B">
        <w:rPr>
          <w:rFonts w:ascii="Times New Roman" w:hAnsi="Times New Roman"/>
          <w:iCs/>
        </w:rPr>
        <w:t xml:space="preserve"> stanowi</w:t>
      </w:r>
      <w:r>
        <w:rPr>
          <w:rFonts w:ascii="Times New Roman" w:hAnsi="Times New Roman"/>
          <w:iCs/>
        </w:rPr>
        <w:t xml:space="preserve">ą </w:t>
      </w:r>
      <w:r w:rsidRPr="00D75E9B">
        <w:rPr>
          <w:rFonts w:ascii="Times New Roman" w:hAnsi="Times New Roman"/>
          <w:b/>
          <w:iCs/>
        </w:rPr>
        <w:t xml:space="preserve">załącznik nr </w:t>
      </w:r>
      <w:r>
        <w:rPr>
          <w:rFonts w:ascii="Times New Roman" w:hAnsi="Times New Roman"/>
          <w:b/>
          <w:iCs/>
        </w:rPr>
        <w:t>2</w:t>
      </w:r>
      <w:r w:rsidRPr="00D75E9B">
        <w:rPr>
          <w:rFonts w:ascii="Times New Roman" w:hAnsi="Times New Roman"/>
          <w:iCs/>
        </w:rPr>
        <w:t xml:space="preserve"> </w:t>
      </w:r>
      <w:r w:rsidRPr="00793DB1">
        <w:rPr>
          <w:rFonts w:ascii="Times New Roman" w:hAnsi="Times New Roman"/>
          <w:b/>
          <w:iCs/>
        </w:rPr>
        <w:t>do protokołu</w:t>
      </w:r>
      <w:r>
        <w:rPr>
          <w:rFonts w:ascii="Times New Roman" w:hAnsi="Times New Roman"/>
          <w:b/>
          <w:iCs/>
        </w:rPr>
        <w:t>.</w:t>
      </w:r>
    </w:p>
    <w:p w:rsidR="00D21080" w:rsidRDefault="00D21080" w:rsidP="00D21080">
      <w:pPr>
        <w:spacing w:after="200" w:line="276" w:lineRule="auto"/>
        <w:rPr>
          <w:rFonts w:ascii="Times New Roman" w:hAnsi="Times New Roman"/>
          <w:b/>
          <w:i/>
          <w:iCs/>
          <w:u w:val="single"/>
        </w:rPr>
      </w:pPr>
      <w:r w:rsidRPr="00D21080">
        <w:rPr>
          <w:rFonts w:ascii="Times New Roman" w:hAnsi="Times New Roman"/>
          <w:b/>
          <w:i/>
          <w:iCs/>
          <w:u w:val="single"/>
        </w:rPr>
        <w:t>Ad. 3.</w:t>
      </w:r>
    </w:p>
    <w:p w:rsidR="00D21080" w:rsidRPr="00D75E9B" w:rsidRDefault="00D21080" w:rsidP="00D21080">
      <w:pPr>
        <w:spacing w:after="120"/>
        <w:rPr>
          <w:rFonts w:ascii="Times New Roman" w:hAnsi="Times New Roman"/>
        </w:rPr>
      </w:pPr>
      <w:r w:rsidRPr="00D21080">
        <w:rPr>
          <w:rFonts w:ascii="Times New Roman" w:hAnsi="Times New Roman"/>
          <w:bCs/>
          <w:i/>
          <w:iCs/>
        </w:rPr>
        <w:t xml:space="preserve">Przewodniczący Rady Gminy Agnieszka Śladowska - </w:t>
      </w:r>
      <w:r w:rsidRPr="00D21080">
        <w:rPr>
          <w:rFonts w:ascii="Times New Roman" w:hAnsi="Times New Roman"/>
        </w:rPr>
        <w:t>Podjęcie uchwały w sprawie określenia górnych stawek za usługi odbierania odpadów komunalnych od właścicieli nieruchomości, którzy nie są obowiązani do ponoszenia opłaty za gospodarowanie odpadami komunalnymi na rzecz Gminy.</w:t>
      </w:r>
      <w:r>
        <w:rPr>
          <w:rFonts w:ascii="Times New Roman" w:hAnsi="Times New Roman"/>
        </w:rPr>
        <w:t xml:space="preserve"> Otwieram dyskusję, nie widzę, zamykam dyskusję, przechodzimy do głosowania. </w:t>
      </w:r>
      <w:r w:rsidRPr="00D75E9B">
        <w:rPr>
          <w:rFonts w:ascii="Times New Roman" w:hAnsi="Times New Roman"/>
        </w:rPr>
        <w:t>Przewodnicząca Rady</w:t>
      </w:r>
      <w:r>
        <w:rPr>
          <w:rFonts w:ascii="Times New Roman" w:hAnsi="Times New Roman"/>
        </w:rPr>
        <w:t xml:space="preserve"> </w:t>
      </w:r>
      <w:r w:rsidRPr="00D75E9B">
        <w:rPr>
          <w:rFonts w:ascii="Times New Roman" w:hAnsi="Times New Roman"/>
        </w:rPr>
        <w:t xml:space="preserve">poddała uchwałę </w:t>
      </w:r>
      <w:r>
        <w:rPr>
          <w:rFonts w:ascii="Times New Roman" w:hAnsi="Times New Roman"/>
        </w:rPr>
        <w:t>p</w:t>
      </w:r>
      <w:r w:rsidRPr="00D75E9B">
        <w:rPr>
          <w:rFonts w:ascii="Times New Roman" w:hAnsi="Times New Roman"/>
        </w:rPr>
        <w:t xml:space="preserve">od głosowanie. </w:t>
      </w:r>
    </w:p>
    <w:p w:rsidR="00D21080" w:rsidRPr="00D75E9B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lastRenderedPageBreak/>
        <w:t>Rada Gminy w obecności 1</w:t>
      </w:r>
      <w:r>
        <w:rPr>
          <w:rFonts w:ascii="Times New Roman" w:hAnsi="Times New Roman"/>
        </w:rPr>
        <w:t>3</w:t>
      </w:r>
      <w:r w:rsidRPr="00D75E9B">
        <w:rPr>
          <w:rFonts w:ascii="Times New Roman" w:hAnsi="Times New Roman"/>
        </w:rPr>
        <w:t xml:space="preserve"> radnych, stosunkiem głosów: </w:t>
      </w:r>
    </w:p>
    <w:p w:rsidR="00D21080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t xml:space="preserve">ZA – </w:t>
      </w:r>
      <w:r>
        <w:rPr>
          <w:rFonts w:ascii="Times New Roman" w:hAnsi="Times New Roman"/>
        </w:rPr>
        <w:t>8</w:t>
      </w:r>
      <w:r w:rsidRPr="00D75E9B">
        <w:rPr>
          <w:rFonts w:ascii="Times New Roman" w:hAnsi="Times New Roman"/>
        </w:rPr>
        <w:t xml:space="preserve"> </w:t>
      </w:r>
    </w:p>
    <w:p w:rsidR="00D21080" w:rsidRPr="00D75E9B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t xml:space="preserve">P – </w:t>
      </w:r>
      <w:r>
        <w:rPr>
          <w:rFonts w:ascii="Times New Roman" w:hAnsi="Times New Roman"/>
        </w:rPr>
        <w:t>2</w:t>
      </w:r>
    </w:p>
    <w:p w:rsidR="00D21080" w:rsidRDefault="00D21080" w:rsidP="00D21080">
      <w:pPr>
        <w:spacing w:after="120"/>
        <w:rPr>
          <w:rFonts w:ascii="Times New Roman" w:hAnsi="Times New Roman"/>
        </w:rPr>
      </w:pPr>
      <w:r w:rsidRPr="00D75E9B">
        <w:rPr>
          <w:rFonts w:ascii="Times New Roman" w:hAnsi="Times New Roman"/>
        </w:rPr>
        <w:t xml:space="preserve">W – </w:t>
      </w:r>
      <w:r>
        <w:rPr>
          <w:rFonts w:ascii="Times New Roman" w:hAnsi="Times New Roman"/>
        </w:rPr>
        <w:t>3</w:t>
      </w:r>
    </w:p>
    <w:p w:rsidR="00D21080" w:rsidRPr="00D75E9B" w:rsidRDefault="00D21080" w:rsidP="00D21080">
      <w:pPr>
        <w:spacing w:after="120"/>
        <w:rPr>
          <w:rFonts w:ascii="Times New Roman" w:hAnsi="Times New Roman"/>
          <w:iCs/>
        </w:rPr>
      </w:pPr>
      <w:r w:rsidRPr="00D75E9B">
        <w:rPr>
          <w:rFonts w:ascii="Times New Roman" w:hAnsi="Times New Roman"/>
        </w:rPr>
        <w:t>podjęła uchwałę</w:t>
      </w:r>
      <w:r>
        <w:rPr>
          <w:rFonts w:ascii="Times New Roman" w:hAnsi="Times New Roman"/>
        </w:rPr>
        <w:t>.</w:t>
      </w:r>
    </w:p>
    <w:p w:rsidR="00D21080" w:rsidRDefault="00D21080" w:rsidP="00D21080">
      <w:pPr>
        <w:spacing w:after="200" w:line="276" w:lineRule="auto"/>
        <w:rPr>
          <w:rFonts w:ascii="Times New Roman" w:hAnsi="Times New Roman"/>
          <w:b/>
          <w:iCs/>
        </w:rPr>
      </w:pPr>
      <w:r w:rsidRPr="00D75E9B">
        <w:rPr>
          <w:rFonts w:ascii="Times New Roman" w:hAnsi="Times New Roman"/>
          <w:iCs/>
        </w:rPr>
        <w:t>Imienny wykaz głosowania radnych</w:t>
      </w:r>
      <w:r>
        <w:rPr>
          <w:rFonts w:ascii="Times New Roman" w:hAnsi="Times New Roman"/>
          <w:iCs/>
        </w:rPr>
        <w:t xml:space="preserve"> wraz z uchwałą</w:t>
      </w:r>
      <w:r w:rsidRPr="00D75E9B">
        <w:rPr>
          <w:rFonts w:ascii="Times New Roman" w:hAnsi="Times New Roman"/>
          <w:iCs/>
        </w:rPr>
        <w:t xml:space="preserve"> stanowi</w:t>
      </w:r>
      <w:r>
        <w:rPr>
          <w:rFonts w:ascii="Times New Roman" w:hAnsi="Times New Roman"/>
          <w:iCs/>
        </w:rPr>
        <w:t xml:space="preserve">ą </w:t>
      </w:r>
      <w:r w:rsidRPr="00D75E9B">
        <w:rPr>
          <w:rFonts w:ascii="Times New Roman" w:hAnsi="Times New Roman"/>
          <w:b/>
          <w:iCs/>
        </w:rPr>
        <w:t xml:space="preserve">załącznik nr </w:t>
      </w:r>
      <w:r>
        <w:rPr>
          <w:rFonts w:ascii="Times New Roman" w:hAnsi="Times New Roman"/>
          <w:b/>
          <w:iCs/>
        </w:rPr>
        <w:t>3</w:t>
      </w:r>
      <w:r w:rsidRPr="00D75E9B">
        <w:rPr>
          <w:rFonts w:ascii="Times New Roman" w:hAnsi="Times New Roman"/>
          <w:iCs/>
        </w:rPr>
        <w:t xml:space="preserve"> </w:t>
      </w:r>
      <w:r w:rsidRPr="00793DB1">
        <w:rPr>
          <w:rFonts w:ascii="Times New Roman" w:hAnsi="Times New Roman"/>
          <w:b/>
          <w:iCs/>
        </w:rPr>
        <w:t>do protokołu</w:t>
      </w:r>
      <w:r>
        <w:rPr>
          <w:rFonts w:ascii="Times New Roman" w:hAnsi="Times New Roman"/>
          <w:b/>
          <w:iCs/>
        </w:rPr>
        <w:t>.</w:t>
      </w:r>
    </w:p>
    <w:p w:rsidR="00D21080" w:rsidRDefault="00D21080" w:rsidP="00D21080">
      <w:pPr>
        <w:spacing w:after="200" w:line="276" w:lineRule="auto"/>
        <w:rPr>
          <w:rFonts w:ascii="Times New Roman" w:hAnsi="Times New Roman"/>
          <w:b/>
          <w:i/>
          <w:iCs/>
          <w:u w:val="single"/>
        </w:rPr>
      </w:pPr>
      <w:r w:rsidRPr="00D21080">
        <w:rPr>
          <w:rFonts w:ascii="Times New Roman" w:hAnsi="Times New Roman"/>
          <w:b/>
          <w:i/>
          <w:iCs/>
          <w:u w:val="single"/>
        </w:rPr>
        <w:t>Ad. 4.</w:t>
      </w:r>
    </w:p>
    <w:p w:rsidR="00D21080" w:rsidRDefault="00D21080" w:rsidP="00D21080">
      <w:pPr>
        <w:spacing w:after="200" w:line="276" w:lineRule="auto"/>
        <w:rPr>
          <w:rFonts w:ascii="Times New Roman" w:hAnsi="Times New Roman"/>
          <w:bCs/>
          <w:iCs/>
        </w:rPr>
      </w:pPr>
      <w:r w:rsidRPr="00D21080">
        <w:rPr>
          <w:rFonts w:ascii="Times New Roman" w:hAnsi="Times New Roman"/>
          <w:bCs/>
          <w:i/>
          <w:iCs/>
        </w:rPr>
        <w:t xml:space="preserve">Przewodniczący Rady Gminy Agnieszka Śladowska </w:t>
      </w:r>
      <w:r>
        <w:rPr>
          <w:rFonts w:ascii="Times New Roman" w:hAnsi="Times New Roman"/>
          <w:bCs/>
          <w:i/>
          <w:iCs/>
        </w:rPr>
        <w:t xml:space="preserve">– </w:t>
      </w:r>
      <w:r>
        <w:rPr>
          <w:rFonts w:ascii="Times New Roman" w:hAnsi="Times New Roman"/>
          <w:bCs/>
          <w:iCs/>
        </w:rPr>
        <w:t>Zamykam XXXI sesję Rady Gminy.</w:t>
      </w:r>
    </w:p>
    <w:p w:rsidR="00D21080" w:rsidRPr="00D21080" w:rsidRDefault="00D21080" w:rsidP="00D21080">
      <w:pPr>
        <w:spacing w:after="200" w:line="276" w:lineRule="auto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Cs/>
          <w:iCs/>
        </w:rPr>
        <w:t>Protokołowała Irena Piotrowska</w:t>
      </w:r>
    </w:p>
    <w:p w:rsidR="00D21080" w:rsidRPr="00D21080" w:rsidRDefault="00D21080" w:rsidP="00D21080">
      <w:pPr>
        <w:spacing w:after="200" w:line="276" w:lineRule="auto"/>
        <w:rPr>
          <w:rFonts w:ascii="Times New Roman" w:hAnsi="Times New Roman"/>
        </w:rPr>
      </w:pPr>
    </w:p>
    <w:p w:rsidR="00D21080" w:rsidRPr="00D21080" w:rsidRDefault="00D21080" w:rsidP="00D21080">
      <w:pPr>
        <w:spacing w:after="200" w:line="276" w:lineRule="auto"/>
        <w:rPr>
          <w:rFonts w:ascii="Times New Roman" w:hAnsi="Times New Roman"/>
          <w:i/>
          <w:u w:val="single"/>
        </w:rPr>
      </w:pPr>
    </w:p>
    <w:p w:rsidR="004D4A3F" w:rsidRPr="00D21080" w:rsidRDefault="004D4A3F"/>
    <w:sectPr w:rsidR="004D4A3F" w:rsidRPr="00D21080" w:rsidSect="004D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ECB"/>
    <w:multiLevelType w:val="hybridMultilevel"/>
    <w:tmpl w:val="DFB8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E1326"/>
    <w:multiLevelType w:val="hybridMultilevel"/>
    <w:tmpl w:val="DFB8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8706F"/>
    <w:multiLevelType w:val="hybridMultilevel"/>
    <w:tmpl w:val="DFB8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F31"/>
    <w:rsid w:val="00187685"/>
    <w:rsid w:val="004D4A3F"/>
    <w:rsid w:val="008B1F31"/>
    <w:rsid w:val="00D2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F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F31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2021-02-15T07:50:00Z</dcterms:created>
  <dcterms:modified xsi:type="dcterms:W3CDTF">2021-02-15T08:12:00Z</dcterms:modified>
</cp:coreProperties>
</file>