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2216B" w14:textId="77777777" w:rsidR="00D15728" w:rsidRDefault="00D15728" w:rsidP="00D15728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6FA2B29A" w14:textId="6122EE05" w:rsidR="00D15728" w:rsidRPr="006248B3" w:rsidRDefault="00D15728" w:rsidP="00D15728">
      <w:pPr>
        <w:autoSpaceDE w:val="0"/>
        <w:autoSpaceDN w:val="0"/>
        <w:adjustRightInd w:val="0"/>
        <w:spacing w:line="36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248B3">
        <w:rPr>
          <w:rFonts w:ascii="Calibri Light" w:hAnsi="Calibri Light" w:cs="Calibri Light"/>
          <w:b/>
          <w:bCs/>
          <w:sz w:val="22"/>
          <w:szCs w:val="22"/>
        </w:rPr>
        <w:t>O ś w i a d c z a m</w:t>
      </w:r>
    </w:p>
    <w:p w14:paraId="6407D3B6" w14:textId="77777777" w:rsidR="00D15728" w:rsidRPr="006248B3" w:rsidRDefault="00D15728" w:rsidP="00D15728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bCs/>
          <w:sz w:val="22"/>
          <w:szCs w:val="22"/>
        </w:rPr>
      </w:pPr>
    </w:p>
    <w:p w14:paraId="1B51E322" w14:textId="77777777" w:rsidR="00D15728" w:rsidRPr="006248B3" w:rsidRDefault="00D15728" w:rsidP="00D15728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świadomy/a odpowiedzialności karnej wynikającej z art. 233 Kodeksu karnego, że:</w:t>
      </w:r>
    </w:p>
    <w:p w14:paraId="2F83460D" w14:textId="77777777"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posiadam obywatelstwo polskie</w:t>
      </w:r>
      <w:r w:rsidRPr="006248B3">
        <w:rPr>
          <w:rFonts w:ascii="Calibri Light" w:hAnsi="Calibri Light" w:cs="Calibri Light"/>
          <w:b/>
          <w:bCs/>
          <w:sz w:val="22"/>
          <w:szCs w:val="22"/>
        </w:rPr>
        <w:t>*</w:t>
      </w:r>
      <w:r w:rsidRPr="006248B3">
        <w:rPr>
          <w:rFonts w:ascii="Calibri Light" w:hAnsi="Calibri Light" w:cs="Calibri Light"/>
          <w:sz w:val="22"/>
          <w:szCs w:val="22"/>
        </w:rPr>
        <w:t>;</w:t>
      </w:r>
    </w:p>
    <w:p w14:paraId="5A232B20" w14:textId="77777777"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posiadam obywatelstwo innego niż Polska państwa Unii Europejskiej lub innego państwa, którego obywatelom, na podstawie umów międzynarodowych lub przepisów prawa wspólnotowego, przysługuje prawo do podjęcia zatrudnienia na terytorium Rzeczypospolitej Polskiej</w:t>
      </w:r>
      <w:r w:rsidRPr="006248B3">
        <w:rPr>
          <w:rFonts w:ascii="Calibri Light" w:hAnsi="Calibri Light" w:cs="Calibri Light"/>
          <w:b/>
          <w:bCs/>
          <w:sz w:val="22"/>
          <w:szCs w:val="22"/>
        </w:rPr>
        <w:t>*</w:t>
      </w:r>
      <w:r w:rsidRPr="006248B3">
        <w:rPr>
          <w:rFonts w:ascii="Calibri Light" w:hAnsi="Calibri Light" w:cs="Calibri Light"/>
          <w:sz w:val="22"/>
          <w:szCs w:val="22"/>
        </w:rPr>
        <w:t>;</w:t>
      </w:r>
    </w:p>
    <w:p w14:paraId="123A52A1" w14:textId="77777777"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posiadam pełną zdolność do czynności prawnych*;</w:t>
      </w:r>
    </w:p>
    <w:p w14:paraId="6280A275" w14:textId="77777777"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korzystam z pełni praw publicznych*;</w:t>
      </w:r>
    </w:p>
    <w:p w14:paraId="7BE556A4" w14:textId="77777777"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nie toczy się przeciwko mnie postępowanie karne*;</w:t>
      </w:r>
    </w:p>
    <w:p w14:paraId="2839C040" w14:textId="77777777"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nie byłem/</w:t>
      </w:r>
      <w:proofErr w:type="spellStart"/>
      <w:r w:rsidRPr="006248B3">
        <w:rPr>
          <w:rFonts w:ascii="Calibri Light" w:hAnsi="Calibri Light" w:cs="Calibri Light"/>
          <w:sz w:val="22"/>
          <w:szCs w:val="22"/>
        </w:rPr>
        <w:t>am</w:t>
      </w:r>
      <w:proofErr w:type="spellEnd"/>
      <w:r w:rsidRPr="006248B3">
        <w:rPr>
          <w:rFonts w:ascii="Calibri Light" w:hAnsi="Calibri Light" w:cs="Calibri Light"/>
          <w:sz w:val="22"/>
          <w:szCs w:val="22"/>
        </w:rPr>
        <w:t xml:space="preserve"> jak również nie jestem prawomocnie skazany/a za umyślne przestępstwo ścigane z oskarżenia publicznego lub umyślne przestępstwo skarbowe*;</w:t>
      </w:r>
    </w:p>
    <w:p w14:paraId="4A9115AA" w14:textId="77777777" w:rsidR="00D15728" w:rsidRPr="006248B3" w:rsidRDefault="00D15728" w:rsidP="00D15728">
      <w:pPr>
        <w:pStyle w:val="Akapitzlist"/>
        <w:numPr>
          <w:ilvl w:val="0"/>
          <w:numId w:val="1"/>
        </w:numPr>
        <w:autoSpaceDE w:val="0"/>
        <w:adjustRightInd w:val="0"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>nie byłem/</w:t>
      </w:r>
      <w:proofErr w:type="spellStart"/>
      <w:r w:rsidRPr="006248B3">
        <w:rPr>
          <w:rFonts w:ascii="Calibri Light" w:hAnsi="Calibri Light" w:cs="Calibri Light"/>
          <w:sz w:val="22"/>
          <w:szCs w:val="22"/>
        </w:rPr>
        <w:t>am</w:t>
      </w:r>
      <w:proofErr w:type="spellEnd"/>
      <w:r w:rsidRPr="006248B3">
        <w:rPr>
          <w:rFonts w:ascii="Calibri Light" w:hAnsi="Calibri Light" w:cs="Calibri Light"/>
          <w:sz w:val="22"/>
          <w:szCs w:val="22"/>
        </w:rPr>
        <w:t xml:space="preserve"> jak również nie jestem prawomocnie skazany/a za przestępstwa, o których mowa w art.</w:t>
      </w:r>
      <w:r>
        <w:rPr>
          <w:rFonts w:ascii="Calibri Light" w:hAnsi="Calibri Light" w:cs="Calibri Light"/>
          <w:sz w:val="22"/>
          <w:szCs w:val="22"/>
        </w:rPr>
        <w:t> </w:t>
      </w:r>
      <w:r w:rsidRPr="006248B3">
        <w:rPr>
          <w:rFonts w:ascii="Calibri Light" w:hAnsi="Calibri Light" w:cs="Calibri Light"/>
          <w:sz w:val="22"/>
          <w:szCs w:val="22"/>
        </w:rPr>
        <w:t>54 ust. 2 pkt 3 ustawy z dnia 27 sierpnia 2009 r. o finansach publicznych*;</w:t>
      </w:r>
    </w:p>
    <w:p w14:paraId="3AF9005C" w14:textId="77777777" w:rsidR="00D15728" w:rsidRPr="006248B3" w:rsidRDefault="00D15728" w:rsidP="00D15728">
      <w:pPr>
        <w:autoSpaceDE w:val="0"/>
        <w:adjustRightInd w:val="0"/>
        <w:spacing w:line="360" w:lineRule="auto"/>
        <w:jc w:val="both"/>
        <w:rPr>
          <w:rFonts w:ascii="Calibri Light" w:hAnsi="Calibri Light" w:cs="Calibri Light"/>
          <w:sz w:val="22"/>
          <w:szCs w:val="22"/>
        </w:rPr>
      </w:pPr>
    </w:p>
    <w:p w14:paraId="7D8FAEF2" w14:textId="77777777" w:rsidR="00D15728" w:rsidRPr="006248B3" w:rsidRDefault="00D15728" w:rsidP="00D15728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6248B3">
        <w:rPr>
          <w:rFonts w:ascii="Calibri Light" w:hAnsi="Calibri Light" w:cs="Calibri Light"/>
          <w:sz w:val="22"/>
          <w:szCs w:val="22"/>
        </w:rPr>
        <w:t xml:space="preserve">............................................................... </w:t>
      </w:r>
      <w:r w:rsidRPr="006248B3">
        <w:rPr>
          <w:rFonts w:ascii="Calibri Light" w:hAnsi="Calibri Light" w:cs="Calibri Light"/>
          <w:sz w:val="22"/>
          <w:szCs w:val="22"/>
        </w:rPr>
        <w:tab/>
      </w:r>
      <w:r w:rsidRPr="006248B3">
        <w:rPr>
          <w:rFonts w:ascii="Calibri Light" w:hAnsi="Calibri Light" w:cs="Calibri Light"/>
          <w:sz w:val="22"/>
          <w:szCs w:val="22"/>
        </w:rPr>
        <w:tab/>
      </w:r>
      <w:r w:rsidRPr="006248B3">
        <w:rPr>
          <w:rFonts w:ascii="Calibri Light" w:hAnsi="Calibri Light" w:cs="Calibri Light"/>
          <w:sz w:val="22"/>
          <w:szCs w:val="22"/>
        </w:rPr>
        <w:tab/>
        <w:t xml:space="preserve">           .............................................................</w:t>
      </w:r>
    </w:p>
    <w:p w14:paraId="0C377ED7" w14:textId="77777777" w:rsidR="00D15728" w:rsidRPr="006248B3" w:rsidRDefault="00D15728" w:rsidP="00D15728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6248B3">
        <w:rPr>
          <w:rFonts w:ascii="Calibri Light" w:hAnsi="Calibri Light" w:cs="Calibri Light"/>
          <w:i/>
          <w:iCs/>
          <w:sz w:val="22"/>
          <w:szCs w:val="22"/>
        </w:rPr>
        <w:t xml:space="preserve">         (miejscowość, data) </w:t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</w:r>
      <w:r w:rsidRPr="006248B3">
        <w:rPr>
          <w:rFonts w:ascii="Calibri Light" w:hAnsi="Calibri Light" w:cs="Calibri Light"/>
          <w:i/>
          <w:iCs/>
          <w:sz w:val="22"/>
          <w:szCs w:val="22"/>
        </w:rPr>
        <w:tab/>
        <w:t>(czytelny podpis)</w:t>
      </w:r>
    </w:p>
    <w:p w14:paraId="4809BA93" w14:textId="77777777" w:rsidR="00D15728" w:rsidRPr="006248B3" w:rsidRDefault="00D15728" w:rsidP="00D15728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2"/>
          <w:szCs w:val="22"/>
        </w:rPr>
      </w:pPr>
    </w:p>
    <w:p w14:paraId="38476348" w14:textId="77777777" w:rsidR="00D15728" w:rsidRPr="006248B3" w:rsidRDefault="00D15728" w:rsidP="00D15728">
      <w:pPr>
        <w:autoSpaceDE w:val="0"/>
        <w:autoSpaceDN w:val="0"/>
        <w:adjustRightInd w:val="0"/>
        <w:rPr>
          <w:rFonts w:ascii="Calibri Light" w:hAnsi="Calibri Light" w:cs="Calibri Light"/>
          <w:bCs/>
          <w:i/>
          <w:iCs/>
          <w:sz w:val="22"/>
          <w:szCs w:val="22"/>
        </w:rPr>
      </w:pPr>
      <w:r w:rsidRPr="006248B3">
        <w:rPr>
          <w:rFonts w:ascii="Calibri Light" w:hAnsi="Calibri Light" w:cs="Calibri Light"/>
          <w:bCs/>
          <w:sz w:val="22"/>
          <w:szCs w:val="22"/>
        </w:rPr>
        <w:t>* jeżeli</w:t>
      </w:r>
      <w:r w:rsidRPr="006248B3">
        <w:rPr>
          <w:rFonts w:ascii="Calibri Light" w:hAnsi="Calibri Light" w:cs="Calibri Light"/>
          <w:bCs/>
          <w:i/>
          <w:iCs/>
          <w:sz w:val="22"/>
          <w:szCs w:val="22"/>
        </w:rPr>
        <w:t xml:space="preserve"> w naborze jest wymagane i dotyczy kandydata, należy kwadrat przekreślić znakiem „x”</w:t>
      </w:r>
    </w:p>
    <w:p w14:paraId="76068318" w14:textId="77777777" w:rsidR="00735898" w:rsidRDefault="00735898"/>
    <w:sectPr w:rsidR="00735898" w:rsidSect="008D74A2">
      <w:pgSz w:w="11906" w:h="16838"/>
      <w:pgMar w:top="709" w:right="1134" w:bottom="709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8B18DA"/>
    <w:multiLevelType w:val="hybridMultilevel"/>
    <w:tmpl w:val="F7A2BE8A"/>
    <w:lvl w:ilvl="0" w:tplc="390AB6F8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728"/>
    <w:rsid w:val="00735898"/>
    <w:rsid w:val="00D15728"/>
    <w:rsid w:val="00E0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78B0A"/>
  <w15:chartTrackingRefBased/>
  <w15:docId w15:val="{B0C454C5-E0A1-4516-9364-78EA98FE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5728"/>
    <w:pPr>
      <w:suppressAutoHyphens/>
      <w:autoSpaceDN w:val="0"/>
      <w:ind w:left="720"/>
      <w:textAlignment w:val="baseline"/>
    </w:pPr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981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Więckowski</dc:creator>
  <cp:keywords/>
  <dc:description/>
  <cp:lastModifiedBy>Tomasz Więckowski</cp:lastModifiedBy>
  <cp:revision>2</cp:revision>
  <dcterms:created xsi:type="dcterms:W3CDTF">2021-04-08T12:28:00Z</dcterms:created>
  <dcterms:modified xsi:type="dcterms:W3CDTF">2021-04-08T12:29:00Z</dcterms:modified>
</cp:coreProperties>
</file>