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DB" w:rsidRPr="00871235" w:rsidRDefault="003B53DB" w:rsidP="00007286">
      <w:pPr>
        <w:pStyle w:val="NormalnyWeb"/>
        <w:spacing w:line="360" w:lineRule="auto"/>
        <w:jc w:val="center"/>
      </w:pPr>
      <w:r w:rsidRPr="00871235">
        <w:rPr>
          <w:rStyle w:val="Pogrubienie"/>
        </w:rPr>
        <w:t>BEZPŁATNY TRANSPORT DO LOKALU WYBORCZEGO W DNIU WYBORÓW DO SEJMU RZECZYPOSPOLITEJ POLSKIEJ I DO SENATU RZECZYPOSPOLITEJ</w:t>
      </w:r>
      <w:r w:rsidR="00F131F2" w:rsidRPr="00871235">
        <w:rPr>
          <w:rStyle w:val="Pogrubienie"/>
        </w:rPr>
        <w:t xml:space="preserve"> POLSKIEJ ZARZĄDZONYCH </w:t>
      </w:r>
      <w:r w:rsidR="00F131F2" w:rsidRPr="00871235">
        <w:rPr>
          <w:rStyle w:val="Pogrubienie"/>
        </w:rPr>
        <w:br/>
        <w:t xml:space="preserve">NA DZIEŃ </w:t>
      </w:r>
      <w:r w:rsidRPr="00871235">
        <w:rPr>
          <w:rStyle w:val="Pogrubienie"/>
        </w:rPr>
        <w:t>15 PAŹDZIERNIKA 2023 ROKU</w:t>
      </w:r>
    </w:p>
    <w:p w:rsidR="003B53DB" w:rsidRPr="00871235" w:rsidRDefault="003B53DB" w:rsidP="00007286">
      <w:pPr>
        <w:pStyle w:val="NormalnyWeb"/>
        <w:spacing w:line="360" w:lineRule="auto"/>
        <w:jc w:val="both"/>
      </w:pPr>
      <w:r w:rsidRPr="00871235">
        <w:t>    Wójt Gminy Kostomłoty  informuje, że w celu zapewnienia jak najszerszego udziału w procesie głosowania w wyborach do Sejmu Rzeczypospolitej Polskiej i do Senatu Rzeczypospolitej Polskiej, zarządzonych na dzień 15 października 2023 r. wyborcy niepełnosprawni o znacznym lub umiarkowanym stopniu niepełnosprawności oraz wyborcy, którzy najpóźniej w dniu głosowania ukończą 60 lat, mają prawo do bezpłatnego transportu do lokalu wyborczego.</w:t>
      </w:r>
    </w:p>
    <w:p w:rsidR="003B53DB" w:rsidRPr="00871235" w:rsidRDefault="003B53DB" w:rsidP="00007286">
      <w:pPr>
        <w:pStyle w:val="NormalnyWeb"/>
        <w:spacing w:line="360" w:lineRule="auto"/>
        <w:jc w:val="both"/>
      </w:pPr>
      <w:r w:rsidRPr="00871235">
        <w:t>    Wyborcy niepełnosprawnemu, którego stan zdrowia nie pozwala na samodzielną podróż, może towarzyszyć opiekun.</w:t>
      </w:r>
    </w:p>
    <w:p w:rsidR="003B53DB" w:rsidRPr="00871235" w:rsidRDefault="003B53DB" w:rsidP="00007286">
      <w:pPr>
        <w:pStyle w:val="NormalnyWeb"/>
        <w:spacing w:line="360" w:lineRule="auto"/>
        <w:jc w:val="both"/>
      </w:pPr>
      <w:r w:rsidRPr="00871235">
        <w:t>    Zamiar skorzystania z takiego transportu należy zgłaszać do Urzędu Gminy Kostomłoty</w:t>
      </w:r>
      <w:r w:rsidR="00142BFF">
        <w:br/>
      </w:r>
      <w:r w:rsidRPr="00871235">
        <w:t xml:space="preserve"> do dnia 2 października 2023 r. (poniedziałek) do godz. 15:00. na podany adres mailowy: </w:t>
      </w:r>
      <w:hyperlink r:id="rId5" w:history="1">
        <w:r w:rsidRPr="00871235">
          <w:rPr>
            <w:rStyle w:val="Hipercze"/>
          </w:rPr>
          <w:t>sekretariat@kostomloty.pl</w:t>
        </w:r>
      </w:hyperlink>
      <w:r w:rsidRPr="00871235">
        <w:t xml:space="preserve"> , telefonicznie 713967257 lub osobiście w Urzędzie Gminy.</w:t>
      </w:r>
    </w:p>
    <w:p w:rsidR="003B53DB" w:rsidRPr="00871235" w:rsidRDefault="003B53DB" w:rsidP="00007286">
      <w:pPr>
        <w:pStyle w:val="NormalnyWeb"/>
        <w:spacing w:line="360" w:lineRule="auto"/>
        <w:jc w:val="both"/>
      </w:pPr>
      <w:r w:rsidRPr="00871235">
        <w:t>    Na podstawie ww. zgłoszenia, zostaną ustalone trasy dowozów i najpóźniej na 3 dni przed wyborami (tj. do 11 października br.) każdy zainteresowany otrzyma informację zwrotną o orientacyjnej godzinie przewozu.</w:t>
      </w:r>
    </w:p>
    <w:p w:rsidR="0062619F" w:rsidRPr="00871235" w:rsidRDefault="0062619F" w:rsidP="00F131F2">
      <w:pPr>
        <w:pStyle w:val="NormalnyWeb"/>
        <w:jc w:val="both"/>
      </w:pPr>
    </w:p>
    <w:p w:rsidR="0062619F" w:rsidRPr="00871235" w:rsidRDefault="0062619F" w:rsidP="00F131F2">
      <w:pPr>
        <w:pStyle w:val="NormalnyWeb"/>
        <w:jc w:val="both"/>
      </w:pPr>
    </w:p>
    <w:p w:rsidR="00F131F2" w:rsidRPr="00871235" w:rsidRDefault="00F131F2" w:rsidP="00F131F2">
      <w:pPr>
        <w:pStyle w:val="NormalnyWeb"/>
        <w:jc w:val="both"/>
      </w:pPr>
    </w:p>
    <w:p w:rsidR="00F131F2" w:rsidRPr="00871235" w:rsidRDefault="00F131F2" w:rsidP="00F131F2">
      <w:pPr>
        <w:pStyle w:val="NormalnyWeb"/>
        <w:jc w:val="both"/>
      </w:pPr>
    </w:p>
    <w:p w:rsidR="00F131F2" w:rsidRPr="00871235" w:rsidRDefault="00F131F2" w:rsidP="00F131F2">
      <w:pPr>
        <w:pStyle w:val="NormalnyWeb"/>
        <w:jc w:val="both"/>
      </w:pPr>
    </w:p>
    <w:p w:rsidR="00F131F2" w:rsidRPr="00871235" w:rsidRDefault="00F131F2" w:rsidP="00F131F2">
      <w:pPr>
        <w:pStyle w:val="NormalnyWeb"/>
        <w:jc w:val="both"/>
      </w:pPr>
    </w:p>
    <w:p w:rsidR="00F131F2" w:rsidRPr="00871235" w:rsidRDefault="00F131F2" w:rsidP="00F131F2">
      <w:pPr>
        <w:pStyle w:val="NormalnyWeb"/>
        <w:jc w:val="both"/>
      </w:pPr>
    </w:p>
    <w:p w:rsidR="00F131F2" w:rsidRPr="00871235" w:rsidRDefault="00F131F2" w:rsidP="00F131F2">
      <w:pPr>
        <w:pStyle w:val="NormalnyWeb"/>
        <w:jc w:val="both"/>
      </w:pPr>
    </w:p>
    <w:p w:rsidR="00F131F2" w:rsidRPr="00871235" w:rsidRDefault="00F131F2" w:rsidP="00F131F2">
      <w:pPr>
        <w:pStyle w:val="NormalnyWeb"/>
        <w:jc w:val="both"/>
      </w:pPr>
    </w:p>
    <w:p w:rsidR="00F131F2" w:rsidRPr="00871235" w:rsidRDefault="00F131F2" w:rsidP="00F131F2">
      <w:pPr>
        <w:pStyle w:val="NormalnyWeb"/>
        <w:jc w:val="both"/>
      </w:pPr>
    </w:p>
    <w:p w:rsidR="00F131F2" w:rsidRPr="00871235" w:rsidRDefault="00F131F2" w:rsidP="00F131F2">
      <w:pPr>
        <w:pStyle w:val="NormalnyWeb"/>
        <w:jc w:val="both"/>
      </w:pPr>
    </w:p>
    <w:p w:rsidR="00F131F2" w:rsidRDefault="00F131F2" w:rsidP="00142BFF">
      <w:pPr>
        <w:spacing w:after="0"/>
        <w:ind w:left="142" w:right="292" w:hanging="216"/>
        <w:jc w:val="center"/>
        <w:rPr>
          <w:rFonts w:ascii="Times New Roman" w:hAnsi="Times New Roman" w:cs="Times New Roman"/>
          <w:b/>
          <w:sz w:val="24"/>
        </w:rPr>
      </w:pPr>
      <w:r w:rsidRPr="00142BFF">
        <w:rPr>
          <w:rFonts w:ascii="Times New Roman" w:hAnsi="Times New Roman" w:cs="Times New Roman"/>
          <w:b/>
          <w:sz w:val="24"/>
        </w:rPr>
        <w:lastRenderedPageBreak/>
        <w:t xml:space="preserve">Zgłoszenie skorzystania z bezpłatnego transportu do lokalu wyborczego  dla wyborców niepełnosprawnych oraz tych, którzy ukończyli 60 r.ż.  </w:t>
      </w:r>
      <w:r w:rsidRPr="00142BFF">
        <w:rPr>
          <w:rFonts w:ascii="Times New Roman" w:hAnsi="Times New Roman" w:cs="Times New Roman"/>
          <w:b/>
          <w:sz w:val="24"/>
        </w:rPr>
        <w:br/>
        <w:t>w wyborach do Sejmu i Senatu RP w dniu 15 października 2023 r.</w:t>
      </w:r>
    </w:p>
    <w:p w:rsidR="00142BFF" w:rsidRPr="00142BFF" w:rsidRDefault="00142BFF" w:rsidP="00142BFF">
      <w:pPr>
        <w:spacing w:after="0"/>
        <w:ind w:left="142" w:right="292" w:hanging="216"/>
        <w:jc w:val="center"/>
        <w:rPr>
          <w:rFonts w:ascii="Times New Roman" w:hAnsi="Times New Roman" w:cs="Times New Roman"/>
          <w:sz w:val="20"/>
        </w:rPr>
      </w:pPr>
    </w:p>
    <w:tbl>
      <w:tblPr>
        <w:tblStyle w:val="TableGrid"/>
        <w:tblW w:w="8750" w:type="dxa"/>
        <w:tblInd w:w="7" w:type="dxa"/>
        <w:tblCellMar>
          <w:top w:w="47" w:type="dxa"/>
          <w:left w:w="108" w:type="dxa"/>
          <w:right w:w="115" w:type="dxa"/>
        </w:tblCellMar>
        <w:tblLook w:val="04A0"/>
      </w:tblPr>
      <w:tblGrid>
        <w:gridCol w:w="2958"/>
        <w:gridCol w:w="5792"/>
      </w:tblGrid>
      <w:tr w:rsidR="00F131F2" w:rsidRPr="00871235" w:rsidTr="0036331E">
        <w:trPr>
          <w:trHeight w:val="233"/>
        </w:trPr>
        <w:tc>
          <w:tcPr>
            <w:tcW w:w="8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DANE OGÓLNE </w:t>
            </w:r>
          </w:p>
        </w:tc>
      </w:tr>
      <w:tr w:rsidR="00F131F2" w:rsidRPr="00871235" w:rsidTr="0036331E">
        <w:trPr>
          <w:trHeight w:val="252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</w:rPr>
              <w:t xml:space="preserve">Nazwisko i imię (imiona) wyborcy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31F2" w:rsidRPr="00871235" w:rsidTr="0036331E">
        <w:trPr>
          <w:trHeight w:val="234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</w:rPr>
              <w:t xml:space="preserve">PESEL wyborcy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31F2" w:rsidRPr="00871235" w:rsidTr="0036331E">
        <w:trPr>
          <w:trHeight w:val="37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</w:rPr>
              <w:t xml:space="preserve">Miejsce zamieszkania lub miejsce pobytu wyborcy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31F2" w:rsidRPr="00871235" w:rsidTr="0036331E">
        <w:trPr>
          <w:trHeight w:val="25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</w:rPr>
              <w:t xml:space="preserve">Numer telefonu wyborcy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31F2" w:rsidRPr="00871235" w:rsidTr="0036331E">
        <w:trPr>
          <w:trHeight w:val="222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</w:rPr>
              <w:t xml:space="preserve">Adres email wyborcy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31F2" w:rsidRPr="00871235" w:rsidTr="0036331E">
        <w:trPr>
          <w:trHeight w:val="215"/>
        </w:trPr>
        <w:tc>
          <w:tcPr>
            <w:tcW w:w="8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Wypełnia wyborca niepełnosprawny </w:t>
            </w:r>
          </w:p>
        </w:tc>
      </w:tr>
      <w:tr w:rsidR="00F131F2" w:rsidRPr="00871235" w:rsidTr="0036331E">
        <w:trPr>
          <w:trHeight w:val="37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</w:rPr>
              <w:t xml:space="preserve">Czy jest Pani/Pan osobą z orzeczoną niepełnosprawnością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□ TAK  </w:t>
            </w:r>
          </w:p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□ NIE </w:t>
            </w:r>
          </w:p>
        </w:tc>
      </w:tr>
      <w:tr w:rsidR="00F131F2" w:rsidRPr="00871235" w:rsidTr="0036331E">
        <w:trPr>
          <w:trHeight w:val="25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</w:rPr>
              <w:t xml:space="preserve">Orzeczony stopień niepełnosprawności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31F2" w:rsidRPr="00871235" w:rsidTr="0036331E">
        <w:trPr>
          <w:trHeight w:val="25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</w:rPr>
              <w:t xml:space="preserve">Data ważności orzeczenia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31F2" w:rsidRPr="00871235" w:rsidTr="0036331E">
        <w:trPr>
          <w:trHeight w:val="37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</w:rPr>
              <w:t xml:space="preserve">Czy jest Pani/Pan osobą poruszająca się na wózku inwalidzkim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□ TAK  </w:t>
            </w:r>
          </w:p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□ NIE </w:t>
            </w:r>
          </w:p>
        </w:tc>
      </w:tr>
      <w:tr w:rsidR="00F131F2" w:rsidRPr="00871235" w:rsidTr="0036331E">
        <w:trPr>
          <w:trHeight w:val="126"/>
        </w:trPr>
        <w:tc>
          <w:tcPr>
            <w:tcW w:w="8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Wypełnia wyborca, który ukończył 60 lat </w:t>
            </w:r>
          </w:p>
        </w:tc>
      </w:tr>
      <w:tr w:rsidR="00F131F2" w:rsidRPr="00871235" w:rsidTr="0036331E">
        <w:trPr>
          <w:trHeight w:val="498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</w:rPr>
              <w:t xml:space="preserve">Czy najpóźniej w dniu głosowania będzie miała/miał Pani/Pan ukończone 60 lat?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□ TAK  </w:t>
            </w:r>
          </w:p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□ NIE </w:t>
            </w:r>
          </w:p>
        </w:tc>
      </w:tr>
      <w:tr w:rsidR="00F131F2" w:rsidRPr="00871235" w:rsidTr="0036331E">
        <w:trPr>
          <w:trHeight w:val="499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</w:rPr>
              <w:t xml:space="preserve">Czy Pani/Pana stan zdrowia nie pozwala na samodzielną podróż do lokalu wyborczego?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□ TAK  </w:t>
            </w:r>
          </w:p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□ NIE </w:t>
            </w:r>
          </w:p>
        </w:tc>
      </w:tr>
      <w:tr w:rsidR="00F131F2" w:rsidRPr="00871235" w:rsidTr="0036331E">
        <w:trPr>
          <w:trHeight w:val="203"/>
        </w:trPr>
        <w:tc>
          <w:tcPr>
            <w:tcW w:w="8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Opiekun </w:t>
            </w:r>
          </w:p>
        </w:tc>
      </w:tr>
      <w:tr w:rsidR="00F131F2" w:rsidRPr="00871235" w:rsidTr="0036331E">
        <w:trPr>
          <w:trHeight w:val="252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</w:rPr>
              <w:t xml:space="preserve">Czy będzie Pani/Panu towarzyszył opiekun?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□ TAK  </w:t>
            </w:r>
          </w:p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□ NIE </w:t>
            </w:r>
          </w:p>
        </w:tc>
      </w:tr>
      <w:tr w:rsidR="00F131F2" w:rsidRPr="00871235" w:rsidTr="0036331E">
        <w:trPr>
          <w:trHeight w:val="25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</w:rPr>
              <w:t xml:space="preserve">Nazwisko i Imię </w:t>
            </w:r>
          </w:p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</w:rPr>
              <w:t xml:space="preserve">(imiona) opiekuna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31F2" w:rsidRPr="00871235" w:rsidTr="0036331E">
        <w:trPr>
          <w:trHeight w:val="19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</w:rPr>
              <w:t xml:space="preserve">PESEL opiekuna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31F2" w:rsidRPr="00871235" w:rsidTr="0036331E">
        <w:trPr>
          <w:trHeight w:val="283"/>
        </w:trPr>
        <w:tc>
          <w:tcPr>
            <w:tcW w:w="8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Transport powrotny </w:t>
            </w:r>
          </w:p>
        </w:tc>
      </w:tr>
      <w:tr w:rsidR="00F131F2" w:rsidRPr="00871235" w:rsidTr="0036331E">
        <w:trPr>
          <w:trHeight w:val="37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</w:rPr>
              <w:t xml:space="preserve">Czy będzie Pani/Pan korzystał z transportu powrotnego?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□ TAK  </w:t>
            </w:r>
          </w:p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□ NIE </w:t>
            </w:r>
          </w:p>
        </w:tc>
      </w:tr>
      <w:tr w:rsidR="00F131F2" w:rsidRPr="00871235" w:rsidTr="0036331E">
        <w:trPr>
          <w:trHeight w:val="127"/>
        </w:trPr>
        <w:tc>
          <w:tcPr>
            <w:tcW w:w="8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31F2" w:rsidRPr="00871235" w:rsidTr="0036331E">
        <w:trPr>
          <w:trHeight w:val="127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Czytelny podpis wyborcy /o ile to możliwe/ </w:t>
            </w:r>
          </w:p>
        </w:tc>
      </w:tr>
      <w:tr w:rsidR="00F131F2" w:rsidRPr="00871235" w:rsidTr="0036331E">
        <w:trPr>
          <w:trHeight w:val="276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ind w:left="2"/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31F2" w:rsidRPr="00871235" w:rsidTr="0036331E">
        <w:trPr>
          <w:trHeight w:val="126"/>
        </w:trPr>
        <w:tc>
          <w:tcPr>
            <w:tcW w:w="8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ADNOTACJE URZĘDOWE </w:t>
            </w:r>
          </w:p>
        </w:tc>
      </w:tr>
      <w:tr w:rsidR="00F131F2" w:rsidRPr="00871235" w:rsidTr="00F131F2">
        <w:trPr>
          <w:trHeight w:val="23"/>
        </w:trPr>
        <w:tc>
          <w:tcPr>
            <w:tcW w:w="8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</w:p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31F2" w:rsidRPr="00871235" w:rsidRDefault="00F131F2" w:rsidP="0036331E">
            <w:pPr>
              <w:rPr>
                <w:rFonts w:ascii="Times New Roman" w:hAnsi="Times New Roman" w:cs="Times New Roman"/>
              </w:rPr>
            </w:pPr>
            <w:r w:rsidRPr="008712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F131F2" w:rsidRDefault="00F131F2" w:rsidP="00F131F2">
      <w:pPr>
        <w:spacing w:after="158"/>
        <w:jc w:val="center"/>
        <w:rPr>
          <w:rFonts w:cs="Tahoma"/>
          <w:b/>
          <w:bCs/>
        </w:rPr>
      </w:pPr>
    </w:p>
    <w:p w:rsidR="0062619F" w:rsidRPr="00142BFF" w:rsidRDefault="00142BFF" w:rsidP="0062619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lastRenderedPageBreak/>
        <w:br/>
      </w:r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br/>
      </w:r>
      <w:r w:rsidR="0062619F" w:rsidRPr="00142BF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Klauzula informacyjna o przetwarzaniu danych osobowych </w:t>
      </w:r>
    </w:p>
    <w:p w:rsidR="0062619F" w:rsidRPr="00142BFF" w:rsidRDefault="0062619F" w:rsidP="0062619F">
      <w:pPr>
        <w:spacing w:before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BFF">
        <w:rPr>
          <w:rFonts w:ascii="Times New Roman" w:eastAsia="Times New Roman" w:hAnsi="Times New Roman" w:cs="Times New Roman"/>
          <w:lang w:eastAsia="pl-PL"/>
        </w:rPr>
        <w:t>Zgodnie z art. 13 ust. 1 i ust. 2 lub art. 14 ust. 1i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:rsidR="0062619F" w:rsidRPr="00142BFF" w:rsidRDefault="0062619F" w:rsidP="006261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42BFF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Administratorem Pani/Pana danych osobowych</w:t>
      </w:r>
      <w:r w:rsidRPr="00142BF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jest Urząd Gminy Kostomłoty reprezentowany przez Wójta Gminy z siedzibą przy ul. Ślężna 2, 55-311 Kostomłoty, NIP: 913-15-01-598. Z Administratorem można się skontaktować za pomocą tel.: (+48 71) 31-70-283 poczty e-mail: </w:t>
      </w:r>
      <w:hyperlink r:id="rId6" w:history="1">
        <w:r w:rsidRPr="00142BFF">
          <w:rPr>
            <w:rStyle w:val="Hipercze"/>
            <w:rFonts w:ascii="Times New Roman" w:hAnsi="Times New Roman" w:cs="Times New Roman"/>
            <w:sz w:val="20"/>
            <w:szCs w:val="20"/>
            <w:lang w:eastAsia="pl-PL"/>
          </w:rPr>
          <w:t>gmina@kostomloty.pl</w:t>
        </w:r>
      </w:hyperlink>
      <w:r w:rsidRPr="00142BF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lub pisemnie na adres siedziby Administratora. Adres strony internetowej </w:t>
      </w:r>
      <w:hyperlink r:id="rId7" w:history="1">
        <w:r w:rsidRPr="00142BFF">
          <w:rPr>
            <w:rStyle w:val="Hipercze"/>
            <w:rFonts w:ascii="Times New Roman" w:hAnsi="Times New Roman" w:cs="Times New Roman"/>
            <w:sz w:val="20"/>
            <w:szCs w:val="20"/>
            <w:lang w:eastAsia="pl-PL"/>
          </w:rPr>
          <w:t>http://www.kostomloty.pl/</w:t>
        </w:r>
      </w:hyperlink>
      <w:r w:rsidRPr="00142BF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</w:p>
    <w:p w:rsidR="0062619F" w:rsidRPr="00142BFF" w:rsidRDefault="0062619F" w:rsidP="006261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142BF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Administrator wyznaczył </w:t>
      </w:r>
      <w:r w:rsidRPr="00142BFF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Inspektora Ochrony Danych Osobowych</w:t>
      </w:r>
      <w:r w:rsidRPr="00142BF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Pana Tomasza Więckowskiego, z którym może się Pani/Pan skontaktować za pomocą adresu poczty e-mail: </w:t>
      </w:r>
      <w:hyperlink r:id="rId8" w:history="1">
        <w:r w:rsidRPr="00142BFF">
          <w:rPr>
            <w:rStyle w:val="Hipercze"/>
            <w:rFonts w:ascii="Times New Roman" w:hAnsi="Times New Roman" w:cs="Times New Roman"/>
            <w:sz w:val="20"/>
            <w:szCs w:val="20"/>
          </w:rPr>
          <w:t>iod@kostomloty.pl</w:t>
        </w:r>
      </w:hyperlink>
      <w:r w:rsidRPr="00142BFF">
        <w:rPr>
          <w:rFonts w:ascii="Times New Roman" w:hAnsi="Times New Roman" w:cs="Times New Roman"/>
        </w:rPr>
        <w:t xml:space="preserve"> </w:t>
      </w:r>
      <w:r w:rsidRPr="00142BFF">
        <w:rPr>
          <w:rFonts w:ascii="Times New Roman" w:hAnsi="Times New Roman" w:cs="Times New Roman"/>
          <w:sz w:val="20"/>
          <w:szCs w:val="20"/>
        </w:rPr>
        <w:t>lub za pomocą numeru</w:t>
      </w:r>
      <w:r w:rsidRPr="00142BF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142BFF">
        <w:rPr>
          <w:rFonts w:ascii="Times New Roman" w:hAnsi="Times New Roman" w:cs="Times New Roman"/>
          <w:sz w:val="20"/>
          <w:szCs w:val="20"/>
        </w:rPr>
        <w:t>telefonu</w:t>
      </w:r>
      <w:r w:rsidRPr="00142BF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(+48) 693</w:t>
      </w:r>
      <w:r w:rsidRPr="00142BF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noBreakHyphen/>
        <w:t>337</w:t>
      </w:r>
      <w:r w:rsidRPr="00142BF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noBreakHyphen/>
        <w:t>954 lub pisemnie na adres siedziby Administratora wskazany w pkt. 1</w:t>
      </w:r>
    </w:p>
    <w:p w:rsidR="00D24E94" w:rsidRPr="00142BFF" w:rsidRDefault="0062619F" w:rsidP="00D24E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BFF">
        <w:rPr>
          <w:rFonts w:ascii="Times New Roman" w:eastAsia="Times New Roman" w:hAnsi="Times New Roman" w:cs="Times New Roman"/>
          <w:b/>
          <w:bCs/>
          <w:lang w:eastAsia="pl-PL"/>
        </w:rPr>
        <w:t>Pani/Pana dane osobowe przetwarzane będą w celu</w:t>
      </w:r>
      <w:r w:rsidRPr="00142BFF">
        <w:rPr>
          <w:rFonts w:ascii="Times New Roman" w:eastAsia="Times New Roman" w:hAnsi="Times New Roman" w:cs="Times New Roman"/>
          <w:lang w:eastAsia="pl-PL"/>
        </w:rPr>
        <w:t xml:space="preserve"> realizacji obowiązku prawnego związanego z wykonywaniem ustawy z dnia 5 stycznia 2011 r. r. Kodeks wyborczy</w:t>
      </w:r>
      <w:r w:rsidR="00D24E94" w:rsidRPr="00142BFF">
        <w:rPr>
          <w:rFonts w:ascii="Times New Roman" w:eastAsia="Times New Roman" w:hAnsi="Times New Roman" w:cs="Times New Roman"/>
          <w:lang w:eastAsia="pl-PL"/>
        </w:rPr>
        <w:t xml:space="preserve"> (art. 37e § 4 i 6)</w:t>
      </w:r>
      <w:r w:rsidRPr="00142BFF">
        <w:rPr>
          <w:rFonts w:ascii="Times New Roman" w:eastAsia="Times New Roman" w:hAnsi="Times New Roman" w:cs="Times New Roman"/>
          <w:lang w:eastAsia="pl-PL"/>
        </w:rPr>
        <w:t>, Kodeks</w:t>
      </w:r>
      <w:r w:rsidR="00D24E94" w:rsidRPr="00142BFF">
        <w:rPr>
          <w:rFonts w:ascii="Times New Roman" w:eastAsia="Times New Roman" w:hAnsi="Times New Roman" w:cs="Times New Roman"/>
          <w:lang w:eastAsia="pl-PL"/>
        </w:rPr>
        <w:t xml:space="preserve">u </w:t>
      </w:r>
      <w:r w:rsidRPr="00142BFF">
        <w:rPr>
          <w:rFonts w:ascii="Times New Roman" w:eastAsia="Times New Roman" w:hAnsi="Times New Roman" w:cs="Times New Roman"/>
          <w:lang w:eastAsia="pl-PL"/>
        </w:rPr>
        <w:t>Postępowania Administracyjnego w zakresie przygotowania i przeprowadzenia wyborów parlamentarnych oraz referendum ogólnokrajowego (art. 6 ust 1. lit c RODO oraz art. 9 ust. 2 lit g RODO)</w:t>
      </w:r>
      <w:r w:rsidR="00D24E94" w:rsidRPr="00142BFF">
        <w:rPr>
          <w:rFonts w:ascii="Times New Roman" w:eastAsia="Times New Roman" w:hAnsi="Times New Roman" w:cs="Times New Roman"/>
          <w:lang w:eastAsia="pl-PL"/>
        </w:rPr>
        <w:t xml:space="preserve"> w związku z zapewnienia Pani/Panu bezpłatnego transportu do lokalu wyborczego w dniu wyborów do Sejmu Rzeczypospolitej Polskiej i do Senatu Rzeczypospolitej Polskiej zarządzonych na dzień 15 października 2023 r. </w:t>
      </w:r>
    </w:p>
    <w:p w:rsidR="0062619F" w:rsidRPr="00142BFF" w:rsidRDefault="0062619F" w:rsidP="0062619F">
      <w:pPr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42BFF">
        <w:rPr>
          <w:rFonts w:ascii="Times New Roman" w:eastAsia="Times New Roman" w:hAnsi="Times New Roman" w:cs="Times New Roman"/>
          <w:b/>
          <w:bCs/>
          <w:lang w:eastAsia="pl-PL"/>
        </w:rPr>
        <w:t>Pani/Pana dane osobowe</w:t>
      </w:r>
      <w:r w:rsidRPr="00142BFF">
        <w:rPr>
          <w:rFonts w:ascii="Times New Roman" w:eastAsia="Times New Roman" w:hAnsi="Times New Roman" w:cs="Times New Roman"/>
          <w:lang w:eastAsia="pl-PL"/>
        </w:rPr>
        <w:t xml:space="preserve"> nie są udostępniane innym odbiorcom z wyłączeniem podmiotów do tego uprawnionych takich jak:</w:t>
      </w:r>
    </w:p>
    <w:p w:rsidR="0062619F" w:rsidRPr="00142BFF" w:rsidRDefault="0062619F" w:rsidP="0062619F">
      <w:pPr>
        <w:pStyle w:val="Akapitzlist"/>
        <w:numPr>
          <w:ilvl w:val="0"/>
          <w:numId w:val="2"/>
        </w:numPr>
        <w:spacing w:after="0" w:line="240" w:lineRule="auto"/>
        <w:ind w:left="1074" w:hanging="357"/>
        <w:jc w:val="both"/>
        <w:rPr>
          <w:rFonts w:ascii="Times New Roman" w:eastAsia="Times New Roman" w:hAnsi="Times New Roman"/>
          <w:lang w:eastAsia="pl-PL"/>
        </w:rPr>
      </w:pPr>
      <w:r w:rsidRPr="00142BFF">
        <w:rPr>
          <w:rFonts w:ascii="Times New Roman" w:eastAsia="Times New Roman" w:hAnsi="Times New Roman"/>
          <w:lang w:eastAsia="pl-PL"/>
        </w:rPr>
        <w:t>podmioty upoważnione do odbioru danych osobowych na podstawie odpowiednich przepisów prawa</w:t>
      </w:r>
      <w:r w:rsidR="006A2398" w:rsidRPr="00142BFF">
        <w:rPr>
          <w:rFonts w:ascii="Times New Roman" w:eastAsia="Times New Roman" w:hAnsi="Times New Roman"/>
          <w:lang w:eastAsia="pl-PL"/>
        </w:rPr>
        <w:t>;</w:t>
      </w:r>
    </w:p>
    <w:p w:rsidR="0062619F" w:rsidRPr="00142BFF" w:rsidRDefault="0062619F" w:rsidP="0062619F">
      <w:pPr>
        <w:pStyle w:val="Akapitzlist"/>
        <w:numPr>
          <w:ilvl w:val="0"/>
          <w:numId w:val="2"/>
        </w:numPr>
        <w:spacing w:after="0" w:line="240" w:lineRule="auto"/>
        <w:ind w:left="1074" w:hanging="357"/>
        <w:jc w:val="both"/>
        <w:rPr>
          <w:rFonts w:ascii="Times New Roman" w:eastAsia="Times New Roman" w:hAnsi="Times New Roman"/>
          <w:lang w:eastAsia="pl-PL"/>
        </w:rPr>
      </w:pPr>
      <w:r w:rsidRPr="00142BFF">
        <w:rPr>
          <w:rFonts w:ascii="Times New Roman" w:eastAsia="Times New Roman" w:hAnsi="Times New Roman"/>
          <w:lang w:eastAsia="pl-PL"/>
        </w:rPr>
        <w:t>podmioty, które przetwarzają dane osobowe w imieniu Administratora na podstawie zawartej z Administratorem umowy powierzenia przetwarzania danych osobowych.</w:t>
      </w:r>
    </w:p>
    <w:p w:rsidR="0062619F" w:rsidRPr="00142BFF" w:rsidRDefault="0062619F" w:rsidP="006261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BFF">
        <w:rPr>
          <w:rFonts w:ascii="Times New Roman" w:eastAsia="Times New Roman" w:hAnsi="Times New Roman" w:cs="Times New Roman"/>
          <w:b/>
          <w:bCs/>
          <w:lang w:eastAsia="pl-PL"/>
        </w:rPr>
        <w:t>Podanie danych ma charakter obowiązkowy</w:t>
      </w:r>
      <w:r w:rsidRPr="00142BFF">
        <w:rPr>
          <w:rFonts w:ascii="Times New Roman" w:eastAsia="Times New Roman" w:hAnsi="Times New Roman" w:cs="Times New Roman"/>
          <w:lang w:eastAsia="pl-PL"/>
        </w:rPr>
        <w:t xml:space="preserve"> na podstawie Kodeksu wyborczego, konsekwencją nie podania danych </w:t>
      </w:r>
      <w:r w:rsidR="00734EB7" w:rsidRPr="00142BFF">
        <w:rPr>
          <w:rFonts w:ascii="Times New Roman" w:eastAsia="Times New Roman" w:hAnsi="Times New Roman" w:cs="Times New Roman"/>
          <w:lang w:eastAsia="pl-PL"/>
        </w:rPr>
        <w:t xml:space="preserve">będzie </w:t>
      </w:r>
      <w:r w:rsidRPr="00142BFF">
        <w:rPr>
          <w:rFonts w:ascii="Times New Roman" w:eastAsia="Times New Roman" w:hAnsi="Times New Roman" w:cs="Times New Roman"/>
          <w:lang w:eastAsia="pl-PL"/>
        </w:rPr>
        <w:t xml:space="preserve">brak </w:t>
      </w:r>
      <w:r w:rsidR="00734EB7" w:rsidRPr="00142BFF">
        <w:rPr>
          <w:rFonts w:ascii="Times New Roman" w:eastAsia="Times New Roman" w:hAnsi="Times New Roman" w:cs="Times New Roman"/>
          <w:lang w:eastAsia="pl-PL"/>
        </w:rPr>
        <w:t>możliwości realizacji pomocy o której mowa w pkt. 3.</w:t>
      </w:r>
    </w:p>
    <w:p w:rsidR="0062619F" w:rsidRPr="00142BFF" w:rsidRDefault="0062619F" w:rsidP="006261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BFF">
        <w:rPr>
          <w:rFonts w:ascii="Times New Roman" w:eastAsia="Times New Roman" w:hAnsi="Times New Roman" w:cs="Times New Roman"/>
          <w:b/>
          <w:bCs/>
          <w:lang w:eastAsia="pl-PL"/>
        </w:rPr>
        <w:t>Pani/Pana dane osobowe</w:t>
      </w:r>
      <w:r w:rsidRPr="00142BFF">
        <w:rPr>
          <w:rFonts w:ascii="Times New Roman" w:eastAsia="Times New Roman" w:hAnsi="Times New Roman" w:cs="Times New Roman"/>
          <w:lang w:eastAsia="pl-PL"/>
        </w:rPr>
        <w:t xml:space="preserve"> po zrealizowaniu celu, dla którego zostały zebrane, będą przetwarzane w celach archiwalnych i przechowywane przez okres niezbędny wynikający z przepisów dotyczących archiwizowania dokumentów obowiązujących u Administratora (Rzeczowy Wykaz Akt) tj. 5 lat.</w:t>
      </w:r>
    </w:p>
    <w:p w:rsidR="0062619F" w:rsidRPr="00142BFF" w:rsidRDefault="0062619F" w:rsidP="006261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BFF">
        <w:rPr>
          <w:rFonts w:ascii="Times New Roman" w:eastAsia="Times New Roman" w:hAnsi="Times New Roman" w:cs="Times New Roman"/>
          <w:b/>
          <w:bCs/>
          <w:lang w:eastAsia="pl-PL"/>
        </w:rPr>
        <w:t>Posiada Pani/Pan prawo</w:t>
      </w:r>
      <w:r w:rsidRPr="00142BFF">
        <w:rPr>
          <w:rFonts w:ascii="Times New Roman" w:eastAsia="Times New Roman" w:hAnsi="Times New Roman" w:cs="Times New Roman"/>
          <w:lang w:eastAsia="pl-PL"/>
        </w:rPr>
        <w:t>:</w:t>
      </w:r>
    </w:p>
    <w:p w:rsidR="0062619F" w:rsidRPr="00142BFF" w:rsidRDefault="0062619F" w:rsidP="0062619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42BFF">
        <w:rPr>
          <w:rFonts w:ascii="Times New Roman" w:eastAsia="Times New Roman" w:hAnsi="Times New Roman"/>
          <w:lang w:eastAsia="pl-PL"/>
        </w:rPr>
        <w:t>dostępu do treści swoich danych,</w:t>
      </w:r>
    </w:p>
    <w:p w:rsidR="0062619F" w:rsidRPr="00142BFF" w:rsidRDefault="0062619F" w:rsidP="0062619F">
      <w:pPr>
        <w:pStyle w:val="Akapitzlist"/>
        <w:numPr>
          <w:ilvl w:val="0"/>
          <w:numId w:val="3"/>
        </w:numPr>
        <w:spacing w:before="240" w:after="0" w:line="240" w:lineRule="auto"/>
        <w:ind w:left="1080"/>
        <w:jc w:val="both"/>
        <w:rPr>
          <w:rFonts w:ascii="Times New Roman" w:eastAsia="Times New Roman" w:hAnsi="Times New Roman"/>
          <w:lang w:eastAsia="pl-PL"/>
        </w:rPr>
      </w:pPr>
      <w:r w:rsidRPr="00142BFF">
        <w:rPr>
          <w:rFonts w:ascii="Times New Roman" w:eastAsia="Times New Roman" w:hAnsi="Times New Roman"/>
          <w:lang w:eastAsia="pl-PL"/>
        </w:rPr>
        <w:t>żądania sprostowania danych, które są nieprawidłowe,</w:t>
      </w:r>
    </w:p>
    <w:p w:rsidR="0062619F" w:rsidRPr="00142BFF" w:rsidRDefault="0062619F" w:rsidP="0062619F">
      <w:pPr>
        <w:pStyle w:val="Akapitzlist"/>
        <w:numPr>
          <w:ilvl w:val="0"/>
          <w:numId w:val="3"/>
        </w:numPr>
        <w:spacing w:before="240" w:after="0" w:line="240" w:lineRule="auto"/>
        <w:ind w:left="1080"/>
        <w:jc w:val="both"/>
        <w:rPr>
          <w:rFonts w:ascii="Times New Roman" w:eastAsia="Times New Roman" w:hAnsi="Times New Roman"/>
          <w:lang w:eastAsia="pl-PL"/>
        </w:rPr>
      </w:pPr>
      <w:r w:rsidRPr="00142BFF">
        <w:rPr>
          <w:rFonts w:ascii="Times New Roman" w:eastAsia="Times New Roman" w:hAnsi="Times New Roman"/>
          <w:lang w:eastAsia="pl-PL"/>
        </w:rPr>
        <w:t>prawo do przenoszenia danych, na podstawie art. 20 Rozporządzenia RODO,</w:t>
      </w:r>
    </w:p>
    <w:p w:rsidR="0062619F" w:rsidRPr="00142BFF" w:rsidRDefault="0062619F" w:rsidP="0062619F">
      <w:pPr>
        <w:pStyle w:val="Akapitzlist"/>
        <w:numPr>
          <w:ilvl w:val="0"/>
          <w:numId w:val="3"/>
        </w:numPr>
        <w:spacing w:before="240" w:after="0" w:line="240" w:lineRule="auto"/>
        <w:ind w:left="1080"/>
        <w:jc w:val="both"/>
        <w:rPr>
          <w:rFonts w:ascii="Times New Roman" w:eastAsia="Times New Roman" w:hAnsi="Times New Roman"/>
          <w:lang w:eastAsia="pl-PL"/>
        </w:rPr>
      </w:pPr>
      <w:r w:rsidRPr="00142BFF">
        <w:rPr>
          <w:rFonts w:ascii="Times New Roman" w:eastAsia="Times New Roman" w:hAnsi="Times New Roman"/>
          <w:lang w:eastAsia="pl-PL"/>
        </w:rPr>
        <w:t>ograniczenia przetwarzania na podstawie art. 20 Rozporządzenia RODO.</w:t>
      </w:r>
    </w:p>
    <w:p w:rsidR="0062619F" w:rsidRPr="00142BFF" w:rsidRDefault="0062619F" w:rsidP="0062619F">
      <w:pPr>
        <w:pStyle w:val="Akapitzlist"/>
        <w:numPr>
          <w:ilvl w:val="0"/>
          <w:numId w:val="1"/>
        </w:numPr>
        <w:shd w:val="clear" w:color="auto" w:fill="FFFFFF"/>
        <w:spacing w:before="240" w:after="0" w:line="24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142BFF">
        <w:rPr>
          <w:rFonts w:ascii="Times New Roman" w:eastAsia="Times New Roman" w:hAnsi="Times New Roman"/>
          <w:b/>
          <w:bCs/>
          <w:lang w:eastAsia="pl-PL"/>
        </w:rPr>
        <w:t>Przysługuje Pani/Panu prawo</w:t>
      </w:r>
      <w:r w:rsidRPr="00142BFF">
        <w:rPr>
          <w:rFonts w:ascii="Times New Roman" w:eastAsia="Times New Roman" w:hAnsi="Times New Roman"/>
          <w:lang w:eastAsia="pl-PL"/>
        </w:rPr>
        <w:t xml:space="preserve">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:rsidR="00ED4D41" w:rsidRDefault="00ED4D41"/>
    <w:sectPr w:rsidR="00ED4D41" w:rsidSect="00F131F2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95C"/>
    <w:multiLevelType w:val="hybridMultilevel"/>
    <w:tmpl w:val="EB5E18D4"/>
    <w:lvl w:ilvl="0" w:tplc="06FEB108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1C363D4"/>
    <w:multiLevelType w:val="hybridMultilevel"/>
    <w:tmpl w:val="A268E8A0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53DB"/>
    <w:rsid w:val="00007286"/>
    <w:rsid w:val="000B59C0"/>
    <w:rsid w:val="00142BFF"/>
    <w:rsid w:val="00216878"/>
    <w:rsid w:val="003B53DB"/>
    <w:rsid w:val="005B362C"/>
    <w:rsid w:val="005F1F3D"/>
    <w:rsid w:val="0062619F"/>
    <w:rsid w:val="006A2398"/>
    <w:rsid w:val="00734EB7"/>
    <w:rsid w:val="008575B0"/>
    <w:rsid w:val="00871235"/>
    <w:rsid w:val="009A1796"/>
    <w:rsid w:val="00C876CB"/>
    <w:rsid w:val="00CF1BE7"/>
    <w:rsid w:val="00D24E94"/>
    <w:rsid w:val="00E511EE"/>
    <w:rsid w:val="00ED4D41"/>
    <w:rsid w:val="00F1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53D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B53DB"/>
    <w:rPr>
      <w:color w:val="0000FF" w:themeColor="hyperlink"/>
      <w:u w:val="single"/>
    </w:rPr>
  </w:style>
  <w:style w:type="table" w:customStyle="1" w:styleId="TableGrid">
    <w:name w:val="TableGrid"/>
    <w:rsid w:val="00F131F2"/>
    <w:pPr>
      <w:spacing w:after="0" w:line="240" w:lineRule="auto"/>
    </w:pPr>
    <w:rPr>
      <w:rFonts w:eastAsiaTheme="minorEastAsia"/>
      <w:kern w:val="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2619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stomlot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stomlot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kostomloty.pl" TargetMode="External"/><Relationship Id="rId5" Type="http://schemas.openxmlformats.org/officeDocument/2006/relationships/hyperlink" Target="mailto:sekretariat@kostomloty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Promocja</cp:lastModifiedBy>
  <cp:revision>3</cp:revision>
  <cp:lastPrinted>2023-09-25T10:14:00Z</cp:lastPrinted>
  <dcterms:created xsi:type="dcterms:W3CDTF">2023-09-26T07:49:00Z</dcterms:created>
  <dcterms:modified xsi:type="dcterms:W3CDTF">2023-09-26T07:55:00Z</dcterms:modified>
</cp:coreProperties>
</file>